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5D5" w:rsidRPr="00617EC5" w:rsidRDefault="00617EC5">
      <w:pPr>
        <w:spacing w:after="0" w:line="408" w:lineRule="auto"/>
        <w:ind w:left="120"/>
        <w:jc w:val="center"/>
        <w:rPr>
          <w:lang w:val="ru-RU"/>
        </w:rPr>
      </w:pPr>
      <w:bookmarkStart w:id="0" w:name="block-14411931"/>
      <w:r w:rsidRPr="00617EC5">
        <w:rPr>
          <w:rFonts w:ascii="Times New Roman" w:hAnsi="Times New Roman"/>
          <w:b/>
          <w:color w:val="000000"/>
          <w:sz w:val="28"/>
          <w:lang w:val="ru-RU"/>
        </w:rPr>
        <w:t>МИНИСТЕРСТВО ПРОСВЕЩЕНИЯ РОССИЙСКОЙ ФЕДЕРАЦИИ</w:t>
      </w:r>
    </w:p>
    <w:p w:rsidR="00A625D5" w:rsidRPr="00617EC5" w:rsidRDefault="00617EC5">
      <w:pPr>
        <w:spacing w:after="0" w:line="408" w:lineRule="auto"/>
        <w:ind w:left="120"/>
        <w:jc w:val="center"/>
        <w:rPr>
          <w:lang w:val="ru-RU"/>
        </w:rPr>
      </w:pPr>
      <w:r w:rsidRPr="00617EC5">
        <w:rPr>
          <w:rFonts w:ascii="Times New Roman" w:hAnsi="Times New Roman"/>
          <w:b/>
          <w:color w:val="000000"/>
          <w:sz w:val="28"/>
          <w:lang w:val="ru-RU"/>
        </w:rPr>
        <w:t>‌</w:t>
      </w:r>
      <w:bookmarkStart w:id="1" w:name="860646c2-889a-4569-8575-2a8bf8f7bf01"/>
      <w:r w:rsidRPr="00617EC5">
        <w:rPr>
          <w:rFonts w:ascii="Times New Roman" w:hAnsi="Times New Roman"/>
          <w:b/>
          <w:color w:val="000000"/>
          <w:sz w:val="28"/>
          <w:lang w:val="ru-RU"/>
        </w:rPr>
        <w:t>Министерство образования Тверской области</w:t>
      </w:r>
      <w:bookmarkEnd w:id="1"/>
      <w:r w:rsidRPr="00617EC5">
        <w:rPr>
          <w:rFonts w:ascii="Times New Roman" w:hAnsi="Times New Roman"/>
          <w:b/>
          <w:color w:val="000000"/>
          <w:sz w:val="28"/>
          <w:lang w:val="ru-RU"/>
        </w:rPr>
        <w:t xml:space="preserve">‌‌ </w:t>
      </w:r>
    </w:p>
    <w:p w:rsidR="00A625D5" w:rsidRPr="00617EC5" w:rsidRDefault="00617EC5">
      <w:pPr>
        <w:spacing w:after="0" w:line="408" w:lineRule="auto"/>
        <w:ind w:left="120"/>
        <w:jc w:val="center"/>
        <w:rPr>
          <w:lang w:val="ru-RU"/>
        </w:rPr>
      </w:pPr>
      <w:r w:rsidRPr="00617EC5">
        <w:rPr>
          <w:rFonts w:ascii="Times New Roman" w:hAnsi="Times New Roman"/>
          <w:b/>
          <w:color w:val="000000"/>
          <w:sz w:val="28"/>
          <w:lang w:val="ru-RU"/>
        </w:rPr>
        <w:t>‌</w:t>
      </w:r>
      <w:bookmarkStart w:id="2" w:name="14fc4b3a-950c-4903-a83a-e28a6ceb6a1b"/>
      <w:r w:rsidRPr="00617EC5">
        <w:rPr>
          <w:rFonts w:ascii="Times New Roman" w:hAnsi="Times New Roman"/>
          <w:b/>
          <w:color w:val="000000"/>
          <w:sz w:val="28"/>
          <w:lang w:val="ru-RU"/>
        </w:rPr>
        <w:t>Отдел образования Администрации Бежецкого района</w:t>
      </w:r>
      <w:bookmarkEnd w:id="2"/>
      <w:r w:rsidRPr="00617EC5">
        <w:rPr>
          <w:rFonts w:ascii="Times New Roman" w:hAnsi="Times New Roman"/>
          <w:b/>
          <w:color w:val="000000"/>
          <w:sz w:val="28"/>
          <w:lang w:val="ru-RU"/>
        </w:rPr>
        <w:t>‌</w:t>
      </w:r>
      <w:r w:rsidRPr="00617EC5">
        <w:rPr>
          <w:rFonts w:ascii="Times New Roman" w:hAnsi="Times New Roman"/>
          <w:color w:val="000000"/>
          <w:sz w:val="28"/>
          <w:lang w:val="ru-RU"/>
        </w:rPr>
        <w:t>​</w:t>
      </w:r>
    </w:p>
    <w:p w:rsidR="00A625D5" w:rsidRPr="00617EC5" w:rsidRDefault="00617EC5">
      <w:pPr>
        <w:spacing w:after="0" w:line="408" w:lineRule="auto"/>
        <w:ind w:left="120"/>
        <w:jc w:val="center"/>
        <w:rPr>
          <w:lang w:val="ru-RU"/>
        </w:rPr>
      </w:pPr>
      <w:r w:rsidRPr="00617EC5">
        <w:rPr>
          <w:rFonts w:ascii="Times New Roman" w:hAnsi="Times New Roman"/>
          <w:b/>
          <w:color w:val="000000"/>
          <w:sz w:val="28"/>
          <w:lang w:val="ru-RU"/>
        </w:rPr>
        <w:t>МОУ СОШ № 3 им. А.П. Иванова</w:t>
      </w:r>
    </w:p>
    <w:p w:rsidR="00A625D5" w:rsidRPr="00617EC5" w:rsidRDefault="00A625D5">
      <w:pPr>
        <w:spacing w:after="0"/>
        <w:ind w:left="120"/>
        <w:rPr>
          <w:lang w:val="ru-RU"/>
        </w:rPr>
      </w:pPr>
    </w:p>
    <w:p w:rsidR="00A625D5" w:rsidRPr="00617EC5" w:rsidRDefault="00A625D5">
      <w:pPr>
        <w:spacing w:after="0"/>
        <w:ind w:left="120"/>
        <w:rPr>
          <w:lang w:val="ru-RU"/>
        </w:rPr>
      </w:pPr>
    </w:p>
    <w:p w:rsidR="00A625D5" w:rsidRPr="00617EC5" w:rsidRDefault="00A625D5">
      <w:pPr>
        <w:spacing w:after="0"/>
        <w:ind w:left="120"/>
        <w:rPr>
          <w:lang w:val="ru-RU"/>
        </w:rPr>
      </w:pPr>
    </w:p>
    <w:p w:rsidR="00A625D5" w:rsidRPr="00617EC5" w:rsidRDefault="00A625D5">
      <w:pPr>
        <w:spacing w:after="0"/>
        <w:ind w:left="120"/>
        <w:rPr>
          <w:lang w:val="ru-RU"/>
        </w:rPr>
      </w:pPr>
    </w:p>
    <w:p w:rsidR="00A625D5" w:rsidRPr="002644D7" w:rsidRDefault="00A625D5">
      <w:pPr>
        <w:spacing w:after="0"/>
        <w:ind w:left="120"/>
        <w:rPr>
          <w:lang w:val="ru-RU"/>
        </w:rPr>
      </w:pPr>
    </w:p>
    <w:p w:rsidR="00A625D5" w:rsidRPr="003226DE" w:rsidRDefault="00617EC5">
      <w:pPr>
        <w:spacing w:after="0"/>
        <w:ind w:left="120"/>
        <w:rPr>
          <w:lang w:val="ru-RU"/>
        </w:rPr>
      </w:pPr>
      <w:r w:rsidRPr="003226DE">
        <w:rPr>
          <w:rFonts w:ascii="Times New Roman" w:hAnsi="Times New Roman"/>
          <w:color w:val="000000"/>
          <w:sz w:val="28"/>
          <w:lang w:val="ru-RU"/>
        </w:rPr>
        <w:t>‌</w:t>
      </w:r>
    </w:p>
    <w:p w:rsidR="00A625D5" w:rsidRPr="003226DE" w:rsidRDefault="00A625D5">
      <w:pPr>
        <w:spacing w:after="0"/>
        <w:ind w:left="120"/>
        <w:rPr>
          <w:lang w:val="ru-RU"/>
        </w:rPr>
      </w:pPr>
    </w:p>
    <w:p w:rsidR="00A625D5" w:rsidRPr="003226DE" w:rsidRDefault="00A625D5">
      <w:pPr>
        <w:spacing w:after="0"/>
        <w:ind w:left="120"/>
        <w:rPr>
          <w:lang w:val="ru-RU"/>
        </w:rPr>
      </w:pPr>
    </w:p>
    <w:p w:rsidR="00A625D5" w:rsidRPr="003226DE" w:rsidRDefault="00A625D5">
      <w:pPr>
        <w:spacing w:after="0"/>
        <w:ind w:left="120"/>
        <w:rPr>
          <w:lang w:val="ru-RU"/>
        </w:rPr>
      </w:pPr>
    </w:p>
    <w:p w:rsidR="00A625D5" w:rsidRPr="003226DE" w:rsidRDefault="00617EC5">
      <w:pPr>
        <w:spacing w:after="0" w:line="408" w:lineRule="auto"/>
        <w:ind w:left="120"/>
        <w:jc w:val="center"/>
        <w:rPr>
          <w:lang w:val="ru-RU"/>
        </w:rPr>
      </w:pPr>
      <w:r w:rsidRPr="003226DE">
        <w:rPr>
          <w:rFonts w:ascii="Times New Roman" w:hAnsi="Times New Roman"/>
          <w:b/>
          <w:color w:val="000000"/>
          <w:sz w:val="28"/>
          <w:lang w:val="ru-RU"/>
        </w:rPr>
        <w:t>РАБОЧАЯ ПРОГРАММА</w:t>
      </w:r>
    </w:p>
    <w:p w:rsidR="00A625D5" w:rsidRPr="003226DE" w:rsidRDefault="00617EC5">
      <w:pPr>
        <w:spacing w:after="0" w:line="408" w:lineRule="auto"/>
        <w:ind w:left="120"/>
        <w:jc w:val="center"/>
        <w:rPr>
          <w:lang w:val="ru-RU"/>
        </w:rPr>
      </w:pPr>
      <w:r w:rsidRPr="003226DE">
        <w:rPr>
          <w:rFonts w:ascii="Times New Roman" w:hAnsi="Times New Roman"/>
          <w:color w:val="000000"/>
          <w:sz w:val="28"/>
          <w:lang w:val="ru-RU"/>
        </w:rPr>
        <w:t>(</w:t>
      </w:r>
      <w:r>
        <w:rPr>
          <w:rFonts w:ascii="Times New Roman" w:hAnsi="Times New Roman"/>
          <w:color w:val="000000"/>
          <w:sz w:val="28"/>
        </w:rPr>
        <w:t>ID</w:t>
      </w:r>
      <w:r w:rsidRPr="003226DE">
        <w:rPr>
          <w:rFonts w:ascii="Times New Roman" w:hAnsi="Times New Roman"/>
          <w:color w:val="000000"/>
          <w:sz w:val="28"/>
          <w:lang w:val="ru-RU"/>
        </w:rPr>
        <w:t xml:space="preserve"> 1958038)</w:t>
      </w:r>
    </w:p>
    <w:p w:rsidR="00A625D5" w:rsidRPr="003226DE" w:rsidRDefault="00A625D5">
      <w:pPr>
        <w:spacing w:after="0"/>
        <w:ind w:left="120"/>
        <w:jc w:val="center"/>
        <w:rPr>
          <w:lang w:val="ru-RU"/>
        </w:rPr>
      </w:pPr>
    </w:p>
    <w:p w:rsidR="00A625D5" w:rsidRPr="002644D7" w:rsidRDefault="00617EC5">
      <w:pPr>
        <w:spacing w:after="0" w:line="408" w:lineRule="auto"/>
        <w:ind w:left="120"/>
        <w:jc w:val="center"/>
        <w:rPr>
          <w:lang w:val="ru-RU"/>
        </w:rPr>
      </w:pPr>
      <w:r w:rsidRPr="002644D7">
        <w:rPr>
          <w:rFonts w:ascii="Times New Roman" w:hAnsi="Times New Roman"/>
          <w:b/>
          <w:color w:val="000000"/>
          <w:sz w:val="28"/>
          <w:lang w:val="ru-RU"/>
        </w:rPr>
        <w:t>учебного предмета «Математика»</w:t>
      </w:r>
    </w:p>
    <w:p w:rsidR="00A625D5" w:rsidRPr="002644D7" w:rsidRDefault="00617EC5">
      <w:pPr>
        <w:spacing w:after="0" w:line="408" w:lineRule="auto"/>
        <w:ind w:left="120"/>
        <w:jc w:val="center"/>
        <w:rPr>
          <w:lang w:val="ru-RU"/>
        </w:rPr>
      </w:pPr>
      <w:r w:rsidRPr="002644D7">
        <w:rPr>
          <w:rFonts w:ascii="Times New Roman" w:hAnsi="Times New Roman"/>
          <w:color w:val="000000"/>
          <w:sz w:val="28"/>
          <w:lang w:val="ru-RU"/>
        </w:rPr>
        <w:t>для обучающихся 1</w:t>
      </w:r>
      <w:r w:rsidRPr="002644D7">
        <w:rPr>
          <w:rFonts w:ascii="Calibri" w:hAnsi="Calibri"/>
          <w:color w:val="000000"/>
          <w:sz w:val="28"/>
          <w:lang w:val="ru-RU"/>
        </w:rPr>
        <w:t xml:space="preserve">– </w:t>
      </w:r>
      <w:r w:rsidRPr="002644D7">
        <w:rPr>
          <w:rFonts w:ascii="Times New Roman" w:hAnsi="Times New Roman"/>
          <w:color w:val="000000"/>
          <w:sz w:val="28"/>
          <w:lang w:val="ru-RU"/>
        </w:rPr>
        <w:t>4 классов</w:t>
      </w: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617EC5" w:rsidRDefault="00A625D5" w:rsidP="00617EC5">
      <w:pPr>
        <w:spacing w:after="0"/>
        <w:rPr>
          <w:lang w:val="ru-RU"/>
        </w:rPr>
      </w:pPr>
    </w:p>
    <w:p w:rsidR="00A625D5" w:rsidRPr="002644D7" w:rsidRDefault="00A625D5">
      <w:pPr>
        <w:spacing w:after="0"/>
        <w:ind w:left="120"/>
        <w:jc w:val="center"/>
        <w:rPr>
          <w:lang w:val="ru-RU"/>
        </w:rPr>
      </w:pPr>
    </w:p>
    <w:p w:rsidR="00A625D5" w:rsidRPr="002644D7" w:rsidRDefault="00A625D5">
      <w:pPr>
        <w:spacing w:after="0"/>
        <w:ind w:left="120"/>
        <w:jc w:val="center"/>
        <w:rPr>
          <w:lang w:val="ru-RU"/>
        </w:rPr>
      </w:pPr>
    </w:p>
    <w:p w:rsidR="00A625D5" w:rsidRPr="00617EC5" w:rsidRDefault="00617EC5">
      <w:pPr>
        <w:spacing w:after="0"/>
        <w:ind w:left="120"/>
        <w:jc w:val="center"/>
        <w:rPr>
          <w:lang w:val="ru-RU"/>
        </w:rPr>
      </w:pPr>
      <w:r w:rsidRPr="00617EC5">
        <w:rPr>
          <w:rFonts w:ascii="Times New Roman" w:hAnsi="Times New Roman"/>
          <w:color w:val="000000"/>
          <w:sz w:val="28"/>
          <w:lang w:val="ru-RU"/>
        </w:rPr>
        <w:t>​</w:t>
      </w:r>
      <w:bookmarkStart w:id="3" w:name="6efb4b3f-b311-4243-8bdc-9c68fbe3f27d"/>
      <w:r w:rsidRPr="00617EC5">
        <w:rPr>
          <w:rFonts w:ascii="Times New Roman" w:hAnsi="Times New Roman"/>
          <w:b/>
          <w:color w:val="000000"/>
          <w:sz w:val="28"/>
          <w:lang w:val="ru-RU"/>
        </w:rPr>
        <w:t>Бежецк</w:t>
      </w:r>
      <w:bookmarkEnd w:id="3"/>
      <w:r w:rsidRPr="00617EC5">
        <w:rPr>
          <w:rFonts w:ascii="Times New Roman" w:hAnsi="Times New Roman"/>
          <w:b/>
          <w:color w:val="000000"/>
          <w:sz w:val="28"/>
          <w:lang w:val="ru-RU"/>
        </w:rPr>
        <w:t xml:space="preserve">‌ </w:t>
      </w:r>
      <w:bookmarkStart w:id="4" w:name="f1911595-c9b0-48c8-8fd6-d0b6f2c1f773"/>
      <w:r w:rsidRPr="00617EC5">
        <w:rPr>
          <w:rFonts w:ascii="Times New Roman" w:hAnsi="Times New Roman"/>
          <w:b/>
          <w:color w:val="000000"/>
          <w:sz w:val="28"/>
          <w:lang w:val="ru-RU"/>
        </w:rPr>
        <w:t>202</w:t>
      </w:r>
      <w:bookmarkEnd w:id="4"/>
      <w:r w:rsidR="003226DE">
        <w:rPr>
          <w:rFonts w:ascii="Times New Roman" w:hAnsi="Times New Roman"/>
          <w:b/>
          <w:color w:val="000000"/>
          <w:sz w:val="28"/>
          <w:lang w:val="ru-RU"/>
        </w:rPr>
        <w:t>4</w:t>
      </w:r>
      <w:r w:rsidRPr="00617EC5">
        <w:rPr>
          <w:rFonts w:ascii="Times New Roman" w:hAnsi="Times New Roman"/>
          <w:b/>
          <w:color w:val="000000"/>
          <w:sz w:val="28"/>
          <w:lang w:val="ru-RU"/>
        </w:rPr>
        <w:t>‌</w:t>
      </w:r>
      <w:r w:rsidRPr="00617EC5">
        <w:rPr>
          <w:rFonts w:ascii="Times New Roman" w:hAnsi="Times New Roman"/>
          <w:color w:val="000000"/>
          <w:sz w:val="28"/>
          <w:lang w:val="ru-RU"/>
        </w:rPr>
        <w:t>​</w:t>
      </w:r>
    </w:p>
    <w:p w:rsidR="00A625D5" w:rsidRPr="00617EC5" w:rsidRDefault="00A625D5">
      <w:pPr>
        <w:spacing w:after="0"/>
        <w:ind w:left="120"/>
        <w:rPr>
          <w:lang w:val="ru-RU"/>
        </w:rPr>
      </w:pPr>
    </w:p>
    <w:p w:rsidR="00A625D5" w:rsidRPr="00617EC5" w:rsidRDefault="00A625D5">
      <w:pPr>
        <w:rPr>
          <w:lang w:val="ru-RU"/>
        </w:rPr>
        <w:sectPr w:rsidR="00A625D5" w:rsidRPr="00617EC5">
          <w:pgSz w:w="11906" w:h="16383"/>
          <w:pgMar w:top="1134" w:right="850" w:bottom="1134" w:left="1701" w:header="720" w:footer="720" w:gutter="0"/>
          <w:cols w:space="720"/>
        </w:sectPr>
      </w:pPr>
    </w:p>
    <w:p w:rsidR="00A625D5" w:rsidRPr="00617EC5" w:rsidRDefault="00617EC5" w:rsidP="00617EC5">
      <w:pPr>
        <w:spacing w:after="0" w:line="264" w:lineRule="auto"/>
        <w:ind w:left="120"/>
        <w:jc w:val="center"/>
        <w:rPr>
          <w:lang w:val="ru-RU"/>
        </w:rPr>
      </w:pPr>
      <w:bookmarkStart w:id="5" w:name="block-14411933"/>
      <w:bookmarkEnd w:id="0"/>
      <w:r w:rsidRPr="00617EC5">
        <w:rPr>
          <w:rFonts w:ascii="Times New Roman" w:hAnsi="Times New Roman"/>
          <w:b/>
          <w:color w:val="000000"/>
          <w:sz w:val="28"/>
          <w:lang w:val="ru-RU"/>
        </w:rPr>
        <w:lastRenderedPageBreak/>
        <w:t>ПОЯСНИТЕЛЬНАЯ ЗАПИСКА</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617EC5">
        <w:rPr>
          <w:rFonts w:ascii="Calibri" w:hAnsi="Calibri"/>
          <w:color w:val="000000"/>
          <w:sz w:val="28"/>
          <w:lang w:val="ru-RU"/>
        </w:rPr>
        <w:t xml:space="preserve">– </w:t>
      </w:r>
      <w:r w:rsidRPr="00617EC5">
        <w:rPr>
          <w:rFonts w:ascii="Times New Roman" w:hAnsi="Times New Roman"/>
          <w:color w:val="000000"/>
          <w:sz w:val="28"/>
          <w:lang w:val="ru-RU"/>
        </w:rPr>
        <w:t>целое», «больше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меньше», «равно</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w:t>
      </w:r>
      <w:bookmarkStart w:id="6" w:name="bc284a2b-8dc7-47b2-bec2-e0e566c832dd"/>
      <w:r w:rsidRPr="00617EC5">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617EC5">
        <w:rPr>
          <w:rFonts w:ascii="Times New Roman" w:hAnsi="Times New Roman"/>
          <w:color w:val="000000"/>
          <w:sz w:val="28"/>
          <w:lang w:val="ru-RU"/>
        </w:rPr>
        <w:t>‌‌</w:t>
      </w:r>
    </w:p>
    <w:p w:rsidR="00A625D5" w:rsidRPr="00617EC5" w:rsidRDefault="00A625D5">
      <w:pPr>
        <w:rPr>
          <w:lang w:val="ru-RU"/>
        </w:rPr>
        <w:sectPr w:rsidR="00A625D5" w:rsidRPr="00617EC5">
          <w:pgSz w:w="11906" w:h="16383"/>
          <w:pgMar w:top="1134" w:right="850" w:bottom="1134" w:left="1701" w:header="720" w:footer="720" w:gutter="0"/>
          <w:cols w:space="720"/>
        </w:sectPr>
      </w:pPr>
    </w:p>
    <w:p w:rsidR="00A625D5" w:rsidRPr="00617EC5" w:rsidRDefault="00617EC5" w:rsidP="00617EC5">
      <w:pPr>
        <w:spacing w:after="0" w:line="264" w:lineRule="auto"/>
        <w:ind w:left="120"/>
        <w:jc w:val="center"/>
        <w:rPr>
          <w:lang w:val="ru-RU"/>
        </w:rPr>
      </w:pPr>
      <w:bookmarkStart w:id="7" w:name="block-14411926"/>
      <w:bookmarkEnd w:id="5"/>
      <w:r w:rsidRPr="00617EC5">
        <w:rPr>
          <w:rFonts w:ascii="Times New Roman" w:hAnsi="Times New Roman"/>
          <w:b/>
          <w:color w:val="000000"/>
          <w:sz w:val="28"/>
          <w:lang w:val="ru-RU"/>
        </w:rPr>
        <w:t>СОДЕРЖАНИЕ ОБУЧЕНИЯ</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1 КЛАСС</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Числа и величины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Арифметические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Текстовые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Пространственные отношения и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справа», «сверху</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снизу», «между».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Математическая информация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наблюдать математические объекты (числа, величины) в окружающем мире;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обнаруживать общее и различное в записи арифметических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наблюдать действие измерительных приборов;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два объекта, два числа;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распределять объекты на группы по заданному основанию;</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копировать изученные фигуры, рисовать от руки по собственному замыслу;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приводить примеры чисел, геометрических фигур;</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соблюдать последовательность при количественном и порядковом счёте.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читать таблицу, извлекать информацию, представленную в табличной форме.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комментировать ход сравнения двух объектов;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и использовать математические знаки;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строить предложения относительно заданного набора объектов.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принимать учебную задачу, удерживать её в процессе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действовать в соответствии с предложенным образцом, инструкцией;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Совместная деятельность способствует формированию умений: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2 КЛАСС</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Числа и величины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Арифметические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Текстовые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Пространственные отношения и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Математическая информация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наблюдать математические отношения (часть – целое, больше – меньше) в окружающем мире;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обнаруживать модели геометрических фигур в окружающем мире;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вести поиск различных решений задачи (расчётной, с геометрическим содержанием);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подбирать примеры, подтверждающие суждение, вывод, ответ.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дополнять модели (схемы, изображения) готовыми числовыми данными.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комментировать ход вычислений;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объяснять выбор величины, соответствующей ситуации измерения;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текстовую задачу с заданным отношением (готовым решением) по образцу;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называть числа, величины, геометрические фигуры, обладающие заданным свойством;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записывать, читать число, числовое выражение;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конструировать утверждения с использованием слов «каждый», «все».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находить с помощью учителя причину возникшей ошибки или затруднения.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умения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совместно с учителем оценивать результаты выполнения общей работы.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3 КЛАСС</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Числа и величины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легче на…», «тяжелее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легче в…».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Стоимость (единицы – рубль, копейка), установление отношения «дороже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дешевле на…», «дороже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Время (единица времени – секунда), установление отношения «быстрее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медленнее на…», «быстрее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Арифметические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Письменное сложение, вычитание чисел в пределах 1000. Действия с числами 0 и 1.</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Переместительное, сочетательное свойства сложения, умножения при вычислениях.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Нахождение неизвестного компонента арифметического действия.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Однородные величины: сложение и вычитание.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Текстовые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меньше на…», «больше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Пространственные отношения и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Периметр многоугольника: измерение, вычисление, запись равенства.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Математическая информация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Классификация объектов по двум признакам.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математические объекты (числа, величины,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приём вычисления, выполнения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конструировать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прикидывать размеры фигуры, её элементов;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понимать смысл зависимостей и математических отношений, описанных в задаче;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и использовать разные приёмы и алгоритмы вычисления;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соотносить начало, окончание, продолжительность события в практической ситуации;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моделировать предложенную практическую ситуацию;</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последовательность событий, действий сюжета текстовой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информацию, представленную в разных формах;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заполнять таблицы сложения и умножения, дополнять данными чертёж;</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соответствие между различными записями решения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математическую терминологию для описания отношений и зависимостей;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строить речевые высказывания для решения задач, составлять текстовую задачу;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объяснять на примерах отношения «больше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меньше на…», «больше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меньше в…», «равно»;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математическую символику для составления числовых выражений;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участвовать в обсуждении ошибок в ходе и результате выполнения вычисления.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проверять ход и результат выполнения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вести поиск ошибок, характеризовать их и исправлять;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формулировать ответ (вывод), подтверждать его объяснением, расчётами;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умения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совместно прикидку и оценку результата выполнения общей работы.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4 КЛАСС</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Числа и величины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Величины: сравнение объектов по массе, длине, площади, вместимости.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Единицы массы (</w:t>
      </w:r>
      <w:r w:rsidRPr="00617EC5">
        <w:rPr>
          <w:rFonts w:ascii="Times New Roman" w:hAnsi="Times New Roman"/>
          <w:color w:val="333333"/>
          <w:sz w:val="28"/>
          <w:lang w:val="ru-RU"/>
        </w:rPr>
        <w:t>центнер, тонна)</w:t>
      </w:r>
      <w:r w:rsidRPr="00617EC5">
        <w:rPr>
          <w:rFonts w:ascii="Times New Roman" w:hAnsi="Times New Roman"/>
          <w:color w:val="000000"/>
          <w:sz w:val="28"/>
          <w:lang w:val="ru-RU"/>
        </w:rPr>
        <w:t>и соотношения между ними.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Единицы времени (сутки, неделя, месяц, год, век), соотношения между ними.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Доля величины времени, массы, длины.</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Арифметические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Умножение и деление величины на однозначное число.</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Текстовые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Пространственные отношения и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Наглядные представления о симметрии.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Периметр, площадь фигуры, составленной из двух </w:t>
      </w:r>
      <w:r w:rsidRPr="00617EC5">
        <w:rPr>
          <w:rFonts w:ascii="Calibri" w:hAnsi="Calibri"/>
          <w:color w:val="000000"/>
          <w:sz w:val="28"/>
          <w:lang w:val="ru-RU"/>
        </w:rPr>
        <w:t xml:space="preserve">– </w:t>
      </w:r>
      <w:r w:rsidRPr="00617EC5">
        <w:rPr>
          <w:rFonts w:ascii="Times New Roman" w:hAnsi="Times New Roman"/>
          <w:color w:val="000000"/>
          <w:sz w:val="28"/>
          <w:lang w:val="ru-RU"/>
        </w:rPr>
        <w:t>трёх прямоугольников (квадратов).</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Математическая информация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Алгоритмы решения изученных учебных и практических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обнаруживать модели изученных геометрических фигур в окружающем мире;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классифицировать объекты по 1–2 выбранным признакам;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представлять информацию в разных формах;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извлекать и интерпретировать информацию, представленную в таблице, на диаграмме;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конструировать, читать числовое выражение;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описывать практическую ситуацию с использованием изученной терминологии;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инструкцию, записывать рассуждение;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самостоятельно выполнять прикидку и оценку результата измерений;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исправлять, прогнозировать ошибки и трудности в решении учебной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 обучающегося будут сформированы следующие умения совместной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625D5" w:rsidRPr="00617EC5" w:rsidRDefault="00A625D5">
      <w:pPr>
        <w:rPr>
          <w:lang w:val="ru-RU"/>
        </w:rPr>
        <w:sectPr w:rsidR="00A625D5" w:rsidRPr="00617EC5">
          <w:pgSz w:w="11906" w:h="16383"/>
          <w:pgMar w:top="1134" w:right="850" w:bottom="1134" w:left="1701" w:header="720" w:footer="720" w:gutter="0"/>
          <w:cols w:space="720"/>
        </w:sectPr>
      </w:pPr>
    </w:p>
    <w:p w:rsidR="00A625D5" w:rsidRPr="00617EC5" w:rsidRDefault="00617EC5">
      <w:pPr>
        <w:spacing w:after="0" w:line="264" w:lineRule="auto"/>
        <w:ind w:left="120"/>
        <w:jc w:val="both"/>
        <w:rPr>
          <w:lang w:val="ru-RU"/>
        </w:rPr>
      </w:pPr>
      <w:bookmarkStart w:id="8" w:name="block-14411927"/>
      <w:bookmarkEnd w:id="7"/>
      <w:r w:rsidRPr="00617EC5">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ЛИЧНОСТНЫЕ РЕЗУЛЬТАТЫ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осваивать навыки организации безопасного поведения в информационной среде;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МЕТАПРЕДМЕТНЫЕ РЕЗУЛЬТАТЫ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Познавательные универсальные учебные действия</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Базовые логические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617EC5">
        <w:rPr>
          <w:rFonts w:ascii="Calibri" w:hAnsi="Calibri"/>
          <w:color w:val="000000"/>
          <w:sz w:val="28"/>
          <w:lang w:val="ru-RU"/>
        </w:rPr>
        <w:t xml:space="preserve">– </w:t>
      </w:r>
      <w:r w:rsidRPr="00617EC5">
        <w:rPr>
          <w:rFonts w:ascii="Times New Roman" w:hAnsi="Times New Roman"/>
          <w:color w:val="000000"/>
          <w:sz w:val="28"/>
          <w:lang w:val="ru-RU"/>
        </w:rPr>
        <w:t>целое», «причина</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следствие», </w:t>
      </w:r>
      <w:r w:rsidRPr="00617EC5">
        <w:rPr>
          <w:rFonts w:ascii="Calibri" w:hAnsi="Calibri"/>
          <w:color w:val="000000"/>
          <w:sz w:val="28"/>
          <w:lang w:val="ru-RU"/>
        </w:rPr>
        <w:t>«</w:t>
      </w:r>
      <w:r w:rsidRPr="00617EC5">
        <w:rPr>
          <w:rFonts w:ascii="Times New Roman" w:hAnsi="Times New Roman"/>
          <w:color w:val="000000"/>
          <w:sz w:val="28"/>
          <w:lang w:val="ru-RU"/>
        </w:rPr>
        <w:t>протяжённость</w:t>
      </w:r>
      <w:r w:rsidRPr="00617EC5">
        <w:rPr>
          <w:rFonts w:ascii="Calibri" w:hAnsi="Calibri"/>
          <w:color w:val="000000"/>
          <w:sz w:val="28"/>
          <w:lang w:val="ru-RU"/>
        </w:rPr>
        <w:t>»</w:t>
      </w:r>
      <w:r w:rsidRPr="00617EC5">
        <w:rPr>
          <w:rFonts w:ascii="Times New Roman" w:hAnsi="Times New Roman"/>
          <w:color w:val="000000"/>
          <w:sz w:val="28"/>
          <w:lang w:val="ru-RU"/>
        </w:rPr>
        <w:t>);</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Базовые исследовательские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применять изученные методы познания (измерение, моделирование, перебор вариантов).</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Работа с информацией: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Коммуникативные универсальные учебные действия</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Общение: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конструировать утверждения, проверять их истинность;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комментировать процесс вычисления, построения, решения;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объяснять полученный ответ с использованием изученной терминологии;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самостоятельно составлять тексты заданий, аналогичные типовым изученным.</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Регулятивные универсальные учебные действия</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Самоорганизация: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планировать действия по решению учебной задачи для получения результата;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Самоконтроль (рефлексия):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осуществлять контроль процесса и результата своей деятельности;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и при необходимости корректировать способы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оценивать рациональность своих действий, давать им качественную характеристику.</w:t>
      </w:r>
    </w:p>
    <w:p w:rsidR="00A625D5" w:rsidRPr="00617EC5" w:rsidRDefault="00617EC5">
      <w:pPr>
        <w:spacing w:after="0" w:line="264" w:lineRule="auto"/>
        <w:ind w:firstLine="600"/>
        <w:jc w:val="both"/>
        <w:rPr>
          <w:lang w:val="ru-RU"/>
        </w:rPr>
      </w:pPr>
      <w:r w:rsidRPr="00617EC5">
        <w:rPr>
          <w:rFonts w:ascii="Times New Roman" w:hAnsi="Times New Roman"/>
          <w:b/>
          <w:color w:val="000000"/>
          <w:sz w:val="28"/>
          <w:lang w:val="ru-RU"/>
        </w:rPr>
        <w:t>Совместная деятельность: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b/>
          <w:color w:val="000000"/>
          <w:sz w:val="28"/>
          <w:lang w:val="ru-RU"/>
        </w:rPr>
        <w:t>ПРЕДМЕТНЫЕ РЕЗУЛЬТАТЫ</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color w:val="000000"/>
          <w:sz w:val="28"/>
          <w:lang w:val="ru-RU"/>
        </w:rPr>
        <w:t>К концу обучения в</w:t>
      </w:r>
      <w:r w:rsidRPr="00617EC5">
        <w:rPr>
          <w:rFonts w:ascii="Times New Roman" w:hAnsi="Times New Roman"/>
          <w:b/>
          <w:color w:val="000000"/>
          <w:sz w:val="28"/>
          <w:lang w:val="ru-RU"/>
        </w:rPr>
        <w:t xml:space="preserve"> 1 классе</w:t>
      </w:r>
      <w:r w:rsidRPr="00617EC5">
        <w:rPr>
          <w:rFonts w:ascii="Times New Roman" w:hAnsi="Times New Roman"/>
          <w:color w:val="000000"/>
          <w:sz w:val="28"/>
          <w:lang w:val="ru-RU"/>
        </w:rPr>
        <w:t xml:space="preserve"> у обучающегося будут сформированы следующие умения: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записывать, сравнивать, упорядочивать числа от 0 до 20;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пересчитывать различные объекты, устанавливать порядковый номер объекта;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числа, большее или меньшее данного числа на заданное число;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617EC5">
        <w:rPr>
          <w:rFonts w:ascii="Calibri" w:hAnsi="Calibri"/>
          <w:color w:val="000000"/>
          <w:sz w:val="28"/>
          <w:lang w:val="ru-RU"/>
        </w:rPr>
        <w:t xml:space="preserve">– </w:t>
      </w:r>
      <w:r w:rsidRPr="00617EC5">
        <w:rPr>
          <w:rFonts w:ascii="Times New Roman" w:hAnsi="Times New Roman"/>
          <w:color w:val="000000"/>
          <w:sz w:val="28"/>
          <w:lang w:val="ru-RU"/>
        </w:rPr>
        <w:t>короче», «выше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ниже», «шире</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уже»;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измерять длину отрезка (в см), чертить отрезок заданной длины;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число и цифру;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между объектами соотношения: «слева</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справа», «спереди</w:t>
      </w:r>
      <w:r w:rsidRPr="00617EC5">
        <w:rPr>
          <w:rFonts w:ascii="Times New Roman" w:hAnsi="Times New Roman"/>
          <w:color w:val="333333"/>
          <w:sz w:val="28"/>
          <w:lang w:val="ru-RU"/>
        </w:rPr>
        <w:t xml:space="preserve"> – </w:t>
      </w:r>
      <w:r w:rsidRPr="00617EC5">
        <w:rPr>
          <w:rFonts w:ascii="Times New Roman" w:hAnsi="Times New Roman"/>
          <w:color w:val="000000"/>
          <w:sz w:val="28"/>
          <w:lang w:val="ru-RU"/>
        </w:rPr>
        <w:t xml:space="preserve">сзади», </w:t>
      </w:r>
      <w:r w:rsidRPr="00617EC5">
        <w:rPr>
          <w:rFonts w:ascii="Times New Roman" w:hAnsi="Times New Roman"/>
          <w:color w:val="333333"/>
          <w:sz w:val="28"/>
          <w:lang w:val="ru-RU"/>
        </w:rPr>
        <w:t>«</w:t>
      </w:r>
      <w:r w:rsidRPr="00617EC5">
        <w:rPr>
          <w:rFonts w:ascii="Times New Roman" w:hAnsi="Times New Roman"/>
          <w:color w:val="000000"/>
          <w:sz w:val="28"/>
          <w:lang w:val="ru-RU"/>
        </w:rPr>
        <w:t>между</w:t>
      </w:r>
      <w:r w:rsidRPr="00617EC5">
        <w:rPr>
          <w:rFonts w:ascii="Times New Roman" w:hAnsi="Times New Roman"/>
          <w:color w:val="333333"/>
          <w:sz w:val="28"/>
          <w:lang w:val="ru-RU"/>
        </w:rPr>
        <w:t>»</w:t>
      </w:r>
      <w:r w:rsidRPr="00617EC5">
        <w:rPr>
          <w:rFonts w:ascii="Times New Roman" w:hAnsi="Times New Roman"/>
          <w:color w:val="000000"/>
          <w:sz w:val="28"/>
          <w:lang w:val="ru-RU"/>
        </w:rPr>
        <w:t>;</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два объекта (числа, геометрические фигуры);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распределять объекты на две группы по заданному основанию.</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color w:val="000000"/>
          <w:sz w:val="28"/>
          <w:lang w:val="ru-RU"/>
        </w:rPr>
        <w:t>К концу обучения во</w:t>
      </w:r>
      <w:r w:rsidRPr="00617EC5">
        <w:rPr>
          <w:rFonts w:ascii="Times New Roman" w:hAnsi="Times New Roman"/>
          <w:b/>
          <w:i/>
          <w:color w:val="000000"/>
          <w:sz w:val="28"/>
          <w:lang w:val="ru-RU"/>
        </w:rPr>
        <w:t xml:space="preserve"> </w:t>
      </w:r>
      <w:r w:rsidRPr="00617EC5">
        <w:rPr>
          <w:rFonts w:ascii="Times New Roman" w:hAnsi="Times New Roman"/>
          <w:b/>
          <w:color w:val="000000"/>
          <w:sz w:val="28"/>
          <w:lang w:val="ru-RU"/>
        </w:rPr>
        <w:t>2 классе</w:t>
      </w:r>
      <w:r w:rsidRPr="00617EC5">
        <w:rPr>
          <w:rFonts w:ascii="Times New Roman" w:hAnsi="Times New Roman"/>
          <w:color w:val="000000"/>
          <w:sz w:val="28"/>
          <w:lang w:val="ru-RU"/>
        </w:rPr>
        <w:t xml:space="preserve"> у обучающегося будут сформированы следующие умения: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записывать, сравнивать, упорядочивать числа в пределах 100;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неизвестный компонент сложения, вычитания;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и называть геометрические фигуры: прямой угол, ломаную, многоугольник;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измерение длин реальных объектов с помощью линейки;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проводить одно-двухшаговые логические рассуждения и делать выводы;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закономерность в ряду объектов (чисел, геометрических фигур);</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группы объектов (находить общее, различное);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обнаруживать модели геометрических фигур в окружающем мире;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подбирать примеры, подтверждающие суждение, ответ;</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(дополнять) текстовую задачу;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проверять правильность вычисления, измерения.</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color w:val="000000"/>
          <w:sz w:val="28"/>
          <w:lang w:val="ru-RU"/>
        </w:rPr>
        <w:t xml:space="preserve">К концу обучения в </w:t>
      </w:r>
      <w:r w:rsidRPr="00617EC5">
        <w:rPr>
          <w:rFonts w:ascii="Times New Roman" w:hAnsi="Times New Roman"/>
          <w:b/>
          <w:color w:val="000000"/>
          <w:sz w:val="28"/>
          <w:lang w:val="ru-RU"/>
        </w:rPr>
        <w:t>3 классе</w:t>
      </w:r>
      <w:r w:rsidRPr="00617EC5">
        <w:rPr>
          <w:rFonts w:ascii="Times New Roman" w:hAnsi="Times New Roman"/>
          <w:color w:val="000000"/>
          <w:sz w:val="28"/>
          <w:lang w:val="ru-RU"/>
        </w:rPr>
        <w:t xml:space="preserve"> у обучающегося будут сформированы следующие умения: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записывать, сравнивать, упорядочивать числа в пределах 1000;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действия умножение и деление с числами 0 и 1;</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неизвестный компонент арифметического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называть, находить долю величины (половина, четверть);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величины, выраженные долями;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фигуры по площади (наложение, сопоставление числовых значений);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периметр прямоугольника (квадрата), площадь прямоугольника (квадрата);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классифицировать объекты по одному-двум признакам;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сравнивать математические объекты (находить общее, различное, уникальное);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верное решение математической задачи.</w:t>
      </w:r>
    </w:p>
    <w:p w:rsidR="00A625D5" w:rsidRPr="00617EC5" w:rsidRDefault="00A625D5">
      <w:pPr>
        <w:spacing w:after="0" w:line="264" w:lineRule="auto"/>
        <w:ind w:left="120"/>
        <w:jc w:val="both"/>
        <w:rPr>
          <w:lang w:val="ru-RU"/>
        </w:rPr>
      </w:pPr>
    </w:p>
    <w:p w:rsidR="00A625D5" w:rsidRPr="00617EC5" w:rsidRDefault="00617EC5">
      <w:pPr>
        <w:spacing w:after="0" w:line="264" w:lineRule="auto"/>
        <w:ind w:left="120"/>
        <w:jc w:val="both"/>
        <w:rPr>
          <w:lang w:val="ru-RU"/>
        </w:rPr>
      </w:pPr>
      <w:r w:rsidRPr="00617EC5">
        <w:rPr>
          <w:rFonts w:ascii="Times New Roman" w:hAnsi="Times New Roman"/>
          <w:color w:val="000000"/>
          <w:sz w:val="28"/>
          <w:lang w:val="ru-RU"/>
        </w:rPr>
        <w:t>К концу обучения в</w:t>
      </w:r>
      <w:r w:rsidRPr="00617EC5">
        <w:rPr>
          <w:rFonts w:ascii="Times New Roman" w:hAnsi="Times New Roman"/>
          <w:b/>
          <w:color w:val="000000"/>
          <w:sz w:val="28"/>
          <w:lang w:val="ru-RU"/>
        </w:rPr>
        <w:t xml:space="preserve"> 4 классе</w:t>
      </w:r>
      <w:r w:rsidRPr="00617EC5">
        <w:rPr>
          <w:rFonts w:ascii="Times New Roman" w:hAnsi="Times New Roman"/>
          <w:color w:val="000000"/>
          <w:sz w:val="28"/>
          <w:lang w:val="ru-RU"/>
        </w:rPr>
        <w:t xml:space="preserve"> у обучающегося будут сформированы следующие умения: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читать, записывать, сравнивать, упорядочивать многозначные числа;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долю величины, величину по её доле;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находить неизвестный компонент арифметического действия;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заполнять данными предложенную таблицу, столбчатую диаграмму;</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составлять модель текстовой задачи, числовое выражение;</w:t>
      </w:r>
    </w:p>
    <w:p w:rsidR="00A625D5" w:rsidRPr="00617EC5" w:rsidRDefault="00617EC5">
      <w:pPr>
        <w:spacing w:after="0" w:line="264" w:lineRule="auto"/>
        <w:ind w:firstLine="600"/>
        <w:jc w:val="both"/>
        <w:rPr>
          <w:lang w:val="ru-RU"/>
        </w:rPr>
      </w:pPr>
      <w:r w:rsidRPr="00617EC5">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625D5" w:rsidRPr="00617EC5" w:rsidRDefault="00A625D5">
      <w:pPr>
        <w:rPr>
          <w:lang w:val="ru-RU"/>
        </w:rPr>
        <w:sectPr w:rsidR="00A625D5" w:rsidRPr="00617EC5">
          <w:pgSz w:w="11906" w:h="16383"/>
          <w:pgMar w:top="1134" w:right="850" w:bottom="1134" w:left="1701" w:header="720" w:footer="720" w:gutter="0"/>
          <w:cols w:space="720"/>
        </w:sectPr>
      </w:pPr>
    </w:p>
    <w:p w:rsidR="00A625D5" w:rsidRDefault="00617EC5">
      <w:pPr>
        <w:spacing w:after="0"/>
        <w:ind w:left="120"/>
      </w:pPr>
      <w:bookmarkStart w:id="9" w:name="block-14411928"/>
      <w:bookmarkEnd w:id="8"/>
      <w:r w:rsidRPr="00617EC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A625D5" w:rsidRDefault="00617EC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A625D5">
        <w:trPr>
          <w:trHeight w:val="144"/>
          <w:tblCellSpacing w:w="20" w:type="nil"/>
        </w:trPr>
        <w:tc>
          <w:tcPr>
            <w:tcW w:w="501"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 п/п </w:t>
            </w:r>
          </w:p>
          <w:p w:rsidR="00A625D5" w:rsidRDefault="00A625D5">
            <w:pPr>
              <w:spacing w:after="0"/>
              <w:ind w:left="135"/>
            </w:pPr>
          </w:p>
        </w:tc>
        <w:tc>
          <w:tcPr>
            <w:tcW w:w="2992"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Наименование разделов и тем программы </w:t>
            </w:r>
          </w:p>
          <w:p w:rsidR="00A625D5" w:rsidRDefault="00A625D5">
            <w:pPr>
              <w:spacing w:after="0"/>
              <w:ind w:left="135"/>
            </w:pPr>
          </w:p>
        </w:tc>
        <w:tc>
          <w:tcPr>
            <w:tcW w:w="0" w:type="auto"/>
            <w:gridSpan w:val="3"/>
            <w:tcMar>
              <w:top w:w="50" w:type="dxa"/>
              <w:left w:w="100" w:type="dxa"/>
            </w:tcMar>
            <w:vAlign w:val="center"/>
          </w:tcPr>
          <w:p w:rsidR="00A625D5" w:rsidRDefault="00617EC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Электронные (цифровые) образовательные ресурсы </w:t>
            </w:r>
          </w:p>
          <w:p w:rsidR="00A625D5" w:rsidRDefault="00A625D5">
            <w:pPr>
              <w:spacing w:after="0"/>
              <w:ind w:left="135"/>
            </w:pPr>
          </w:p>
        </w:tc>
      </w:tr>
      <w:tr w:rsidR="00A625D5">
        <w:trPr>
          <w:trHeight w:val="144"/>
          <w:tblCellSpacing w:w="20" w:type="nil"/>
        </w:trPr>
        <w:tc>
          <w:tcPr>
            <w:tcW w:w="0" w:type="auto"/>
            <w:vMerge/>
            <w:tcBorders>
              <w:top w:val="nil"/>
            </w:tcBorders>
            <w:tcMar>
              <w:top w:w="50" w:type="dxa"/>
              <w:left w:w="100" w:type="dxa"/>
            </w:tcMar>
          </w:tcPr>
          <w:p w:rsidR="00A625D5" w:rsidRDefault="00A625D5"/>
        </w:tc>
        <w:tc>
          <w:tcPr>
            <w:tcW w:w="0" w:type="auto"/>
            <w:vMerge/>
            <w:tcBorders>
              <w:top w:val="nil"/>
            </w:tcBorders>
            <w:tcMar>
              <w:top w:w="50" w:type="dxa"/>
              <w:left w:w="100" w:type="dxa"/>
            </w:tcMar>
          </w:tcPr>
          <w:p w:rsidR="00A625D5" w:rsidRDefault="00A625D5"/>
        </w:tc>
        <w:tc>
          <w:tcPr>
            <w:tcW w:w="977"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Всего </w:t>
            </w:r>
          </w:p>
          <w:p w:rsidR="00A625D5" w:rsidRDefault="00A625D5">
            <w:pPr>
              <w:spacing w:after="0"/>
              <w:ind w:left="135"/>
            </w:pPr>
          </w:p>
        </w:tc>
        <w:tc>
          <w:tcPr>
            <w:tcW w:w="1699"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Контрольные работы </w:t>
            </w:r>
          </w:p>
          <w:p w:rsidR="00A625D5" w:rsidRDefault="00A625D5">
            <w:pPr>
              <w:spacing w:after="0"/>
              <w:ind w:left="135"/>
            </w:pPr>
          </w:p>
        </w:tc>
        <w:tc>
          <w:tcPr>
            <w:tcW w:w="1787"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Практические работы </w:t>
            </w:r>
          </w:p>
          <w:p w:rsidR="00A625D5" w:rsidRDefault="00A625D5">
            <w:pPr>
              <w:spacing w:after="0"/>
              <w:ind w:left="135"/>
            </w:pPr>
          </w:p>
        </w:tc>
        <w:tc>
          <w:tcPr>
            <w:tcW w:w="0" w:type="auto"/>
            <w:vMerge/>
            <w:tcBorders>
              <w:top w:val="nil"/>
            </w:tcBorders>
            <w:tcMar>
              <w:top w:w="50" w:type="dxa"/>
              <w:left w:w="100" w:type="dxa"/>
            </w:tcMa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1.1</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1.2</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1.3</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Pr="00617EC5" w:rsidRDefault="00A625D5" w:rsidP="00617EC5">
            <w:pPr>
              <w:spacing w:after="0"/>
              <w:ind w:left="135"/>
              <w:rPr>
                <w:lang w:val="ru-RU"/>
              </w:rPr>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1.4</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2.1</w:t>
            </w:r>
          </w:p>
        </w:tc>
        <w:tc>
          <w:tcPr>
            <w:tcW w:w="2992"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2.2</w:t>
            </w:r>
          </w:p>
        </w:tc>
        <w:tc>
          <w:tcPr>
            <w:tcW w:w="2992"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3.1</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625D5" w:rsidRDefault="00A625D5"/>
        </w:tc>
      </w:tr>
      <w:tr w:rsidR="00A625D5" w:rsidRPr="002644D7">
        <w:trPr>
          <w:trHeight w:val="144"/>
          <w:tblCellSpacing w:w="20" w:type="nil"/>
        </w:trPr>
        <w:tc>
          <w:tcPr>
            <w:tcW w:w="0" w:type="auto"/>
            <w:gridSpan w:val="6"/>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b/>
                <w:color w:val="000000"/>
                <w:sz w:val="24"/>
                <w:lang w:val="ru-RU"/>
              </w:rPr>
              <w:t>Раздел 4.</w:t>
            </w:r>
            <w:r w:rsidRPr="00617EC5">
              <w:rPr>
                <w:rFonts w:ascii="Times New Roman" w:hAnsi="Times New Roman"/>
                <w:color w:val="000000"/>
                <w:sz w:val="24"/>
                <w:lang w:val="ru-RU"/>
              </w:rPr>
              <w:t xml:space="preserve"> </w:t>
            </w:r>
            <w:r w:rsidRPr="00617EC5">
              <w:rPr>
                <w:rFonts w:ascii="Times New Roman" w:hAnsi="Times New Roman"/>
                <w:b/>
                <w:color w:val="000000"/>
                <w:sz w:val="24"/>
                <w:lang w:val="ru-RU"/>
              </w:rPr>
              <w:t>Пространственные отношения и геометрические фигуры</w:t>
            </w: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4.1</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4.2</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5.1</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501" w:type="dxa"/>
            <w:tcMar>
              <w:top w:w="50" w:type="dxa"/>
              <w:left w:w="100" w:type="dxa"/>
            </w:tcMar>
            <w:vAlign w:val="center"/>
          </w:tcPr>
          <w:p w:rsidR="00A625D5" w:rsidRDefault="00617EC5">
            <w:pPr>
              <w:spacing w:after="0"/>
            </w:pPr>
            <w:r>
              <w:rPr>
                <w:rFonts w:ascii="Times New Roman" w:hAnsi="Times New Roman"/>
                <w:color w:val="000000"/>
                <w:sz w:val="24"/>
              </w:rPr>
              <w:t>5.2</w:t>
            </w:r>
          </w:p>
        </w:tc>
        <w:tc>
          <w:tcPr>
            <w:tcW w:w="2992" w:type="dxa"/>
            <w:tcMar>
              <w:top w:w="50" w:type="dxa"/>
              <w:left w:w="100" w:type="dxa"/>
            </w:tcMar>
            <w:vAlign w:val="center"/>
          </w:tcPr>
          <w:p w:rsidR="00A625D5" w:rsidRDefault="00617EC5">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625D5" w:rsidRDefault="00A625D5">
            <w:pPr>
              <w:spacing w:after="0"/>
              <w:ind w:left="135"/>
              <w:jc w:val="center"/>
            </w:pPr>
          </w:p>
        </w:tc>
        <w:tc>
          <w:tcPr>
            <w:tcW w:w="1787" w:type="dxa"/>
            <w:tcMar>
              <w:top w:w="50" w:type="dxa"/>
              <w:left w:w="100" w:type="dxa"/>
            </w:tcMar>
            <w:vAlign w:val="center"/>
          </w:tcPr>
          <w:p w:rsidR="00A625D5" w:rsidRDefault="00A625D5">
            <w:pPr>
              <w:spacing w:after="0"/>
              <w:ind w:left="135"/>
              <w:jc w:val="center"/>
            </w:pPr>
          </w:p>
        </w:tc>
        <w:tc>
          <w:tcPr>
            <w:tcW w:w="2646" w:type="dxa"/>
            <w:tcMar>
              <w:top w:w="50" w:type="dxa"/>
              <w:left w:w="100" w:type="dxa"/>
            </w:tcMar>
            <w:vAlign w:val="center"/>
          </w:tcPr>
          <w:p w:rsidR="00A625D5" w:rsidRDefault="00A625D5">
            <w:pPr>
              <w:spacing w:after="0"/>
              <w:ind w:left="135"/>
            </w:pPr>
          </w:p>
        </w:tc>
      </w:tr>
      <w:tr w:rsidR="00A625D5">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625D5" w:rsidRDefault="00A625D5"/>
        </w:tc>
      </w:tr>
    </w:tbl>
    <w:p w:rsidR="00A625D5" w:rsidRDefault="00A625D5">
      <w:pPr>
        <w:sectPr w:rsidR="00A625D5">
          <w:pgSz w:w="16383" w:h="11906" w:orient="landscape"/>
          <w:pgMar w:top="1134" w:right="850" w:bottom="1134" w:left="1701" w:header="720" w:footer="720" w:gutter="0"/>
          <w:cols w:space="720"/>
        </w:sectPr>
      </w:pPr>
    </w:p>
    <w:p w:rsidR="00A625D5" w:rsidRDefault="00617EC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3"/>
        <w:gridCol w:w="2086"/>
        <w:gridCol w:w="941"/>
        <w:gridCol w:w="1830"/>
        <w:gridCol w:w="1899"/>
        <w:gridCol w:w="6601"/>
      </w:tblGrid>
      <w:tr w:rsidR="00A625D5">
        <w:trPr>
          <w:trHeight w:val="144"/>
          <w:tblCellSpacing w:w="20" w:type="nil"/>
        </w:trPr>
        <w:tc>
          <w:tcPr>
            <w:tcW w:w="52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 п/п </w:t>
            </w:r>
          </w:p>
          <w:p w:rsidR="00A625D5" w:rsidRDefault="00A625D5">
            <w:pPr>
              <w:spacing w:after="0"/>
              <w:ind w:left="135"/>
            </w:pPr>
          </w:p>
        </w:tc>
        <w:tc>
          <w:tcPr>
            <w:tcW w:w="264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Наименование разделов и тем программы </w:t>
            </w:r>
          </w:p>
          <w:p w:rsidR="00A625D5" w:rsidRDefault="00A625D5">
            <w:pPr>
              <w:spacing w:after="0"/>
              <w:ind w:left="135"/>
            </w:pPr>
          </w:p>
        </w:tc>
        <w:tc>
          <w:tcPr>
            <w:tcW w:w="0" w:type="auto"/>
            <w:gridSpan w:val="3"/>
            <w:tcMar>
              <w:top w:w="50" w:type="dxa"/>
              <w:left w:w="100" w:type="dxa"/>
            </w:tcMar>
            <w:vAlign w:val="center"/>
          </w:tcPr>
          <w:p w:rsidR="00A625D5" w:rsidRDefault="00617EC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Электронные (цифровые) образовательные ресурсы </w:t>
            </w:r>
          </w:p>
          <w:p w:rsidR="00A625D5" w:rsidRDefault="00A625D5">
            <w:pPr>
              <w:spacing w:after="0"/>
              <w:ind w:left="135"/>
            </w:pPr>
          </w:p>
        </w:tc>
      </w:tr>
      <w:tr w:rsidR="00A625D5">
        <w:trPr>
          <w:trHeight w:val="144"/>
          <w:tblCellSpacing w:w="20" w:type="nil"/>
        </w:trPr>
        <w:tc>
          <w:tcPr>
            <w:tcW w:w="0" w:type="auto"/>
            <w:vMerge/>
            <w:tcBorders>
              <w:top w:val="nil"/>
            </w:tcBorders>
            <w:tcMar>
              <w:top w:w="50" w:type="dxa"/>
              <w:left w:w="100" w:type="dxa"/>
            </w:tcMar>
          </w:tcPr>
          <w:p w:rsidR="00A625D5" w:rsidRDefault="00A625D5"/>
        </w:tc>
        <w:tc>
          <w:tcPr>
            <w:tcW w:w="0" w:type="auto"/>
            <w:vMerge/>
            <w:tcBorders>
              <w:top w:val="nil"/>
            </w:tcBorders>
            <w:tcMar>
              <w:top w:w="50" w:type="dxa"/>
              <w:left w:w="100" w:type="dxa"/>
            </w:tcMar>
          </w:tcPr>
          <w:p w:rsidR="00A625D5" w:rsidRDefault="00A625D5"/>
        </w:tc>
        <w:tc>
          <w:tcPr>
            <w:tcW w:w="1011"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Всего </w:t>
            </w:r>
          </w:p>
          <w:p w:rsidR="00A625D5" w:rsidRDefault="00A625D5">
            <w:pPr>
              <w:spacing w:after="0"/>
              <w:ind w:left="135"/>
            </w:pPr>
          </w:p>
        </w:tc>
        <w:tc>
          <w:tcPr>
            <w:tcW w:w="1738"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Контрольные работы </w:t>
            </w:r>
          </w:p>
          <w:p w:rsidR="00A625D5" w:rsidRDefault="00A625D5">
            <w:pPr>
              <w:spacing w:after="0"/>
              <w:ind w:left="135"/>
            </w:pPr>
          </w:p>
        </w:tc>
        <w:tc>
          <w:tcPr>
            <w:tcW w:w="1823"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Практические работы </w:t>
            </w:r>
          </w:p>
          <w:p w:rsidR="00A625D5" w:rsidRDefault="00A625D5">
            <w:pPr>
              <w:spacing w:after="0"/>
              <w:ind w:left="135"/>
            </w:pPr>
          </w:p>
        </w:tc>
        <w:tc>
          <w:tcPr>
            <w:tcW w:w="0" w:type="auto"/>
            <w:vMerge/>
            <w:tcBorders>
              <w:top w:val="nil"/>
            </w:tcBorders>
            <w:tcMar>
              <w:top w:w="50" w:type="dxa"/>
              <w:left w:w="100" w:type="dxa"/>
            </w:tcMa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9">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10">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11">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12">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13">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14">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1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1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2.3</w:t>
            </w:r>
          </w:p>
        </w:tc>
        <w:tc>
          <w:tcPr>
            <w:tcW w:w="2640"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1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1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19">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3.1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20">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21">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22">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625D5" w:rsidRDefault="00A625D5"/>
        </w:tc>
      </w:tr>
      <w:tr w:rsidR="00A625D5" w:rsidRPr="002644D7">
        <w:trPr>
          <w:trHeight w:val="144"/>
          <w:tblCellSpacing w:w="20" w:type="nil"/>
        </w:trPr>
        <w:tc>
          <w:tcPr>
            <w:tcW w:w="0" w:type="auto"/>
            <w:gridSpan w:val="6"/>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b/>
                <w:color w:val="000000"/>
                <w:sz w:val="24"/>
                <w:lang w:val="ru-RU"/>
              </w:rPr>
              <w:t>Раздел 4.</w:t>
            </w:r>
            <w:r w:rsidRPr="00617EC5">
              <w:rPr>
                <w:rFonts w:ascii="Times New Roman" w:hAnsi="Times New Roman"/>
                <w:color w:val="000000"/>
                <w:sz w:val="24"/>
                <w:lang w:val="ru-RU"/>
              </w:rPr>
              <w:t xml:space="preserve"> </w:t>
            </w:r>
            <w:r w:rsidRPr="00617EC5">
              <w:rPr>
                <w:rFonts w:ascii="Times New Roman" w:hAnsi="Times New Roman"/>
                <w:b/>
                <w:color w:val="000000"/>
                <w:sz w:val="24"/>
                <w:lang w:val="ru-RU"/>
              </w:rPr>
              <w:t>Пространственные отношения и геометрические фигуры</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23">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24">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2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2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2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2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5.1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29">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30">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31">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625D5" w:rsidRDefault="00A625D5"/>
        </w:tc>
      </w:tr>
      <w:tr w:rsidR="00A625D5" w:rsidRPr="002644D7">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32">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33">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34">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rsidRPr="002644D7">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РЭШ </w:t>
            </w:r>
            <w:hyperlink r:id="rId3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resh</w:t>
              </w:r>
              <w:r w:rsidRPr="00617EC5">
                <w:rPr>
                  <w:rFonts w:ascii="Times New Roman" w:hAnsi="Times New Roman"/>
                  <w:color w:val="0000FF"/>
                  <w:u w:val="single"/>
                  <w:lang w:val="ru-RU"/>
                </w:rPr>
                <w:t>.</w:t>
              </w:r>
              <w:r>
                <w:rPr>
                  <w:rFonts w:ascii="Times New Roman" w:hAnsi="Times New Roman"/>
                  <w:color w:val="0000FF"/>
                  <w:u w:val="single"/>
                </w:rPr>
                <w:t>edu</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subject</w:t>
              </w:r>
              <w:r w:rsidRPr="00617EC5">
                <w:rPr>
                  <w:rFonts w:ascii="Times New Roman" w:hAnsi="Times New Roman"/>
                  <w:color w:val="0000FF"/>
                  <w:u w:val="single"/>
                  <w:lang w:val="ru-RU"/>
                </w:rPr>
                <w:t>/12/</w:t>
              </w:r>
            </w:hyperlink>
            <w:r w:rsidRPr="00617EC5">
              <w:rPr>
                <w:rFonts w:ascii="Times New Roman" w:hAnsi="Times New Roman"/>
                <w:color w:val="000000"/>
                <w:sz w:val="24"/>
                <w:lang w:val="ru-RU"/>
              </w:rPr>
              <w:t xml:space="preserve"> Учи.ру </w:t>
            </w:r>
            <w:hyperlink r:id="rId3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uchi</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teachers</w:t>
              </w:r>
              <w:r w:rsidRPr="00617EC5">
                <w:rPr>
                  <w:rFonts w:ascii="Times New Roman" w:hAnsi="Times New Roman"/>
                  <w:color w:val="0000FF"/>
                  <w:u w:val="single"/>
                  <w:lang w:val="ru-RU"/>
                </w:rPr>
                <w:t>/</w:t>
              </w:r>
              <w:r>
                <w:rPr>
                  <w:rFonts w:ascii="Times New Roman" w:hAnsi="Times New Roman"/>
                  <w:color w:val="0000FF"/>
                  <w:u w:val="single"/>
                </w:rPr>
                <w:t>groups</w:t>
              </w:r>
              <w:r w:rsidRPr="00617EC5">
                <w:rPr>
                  <w:rFonts w:ascii="Times New Roman" w:hAnsi="Times New Roman"/>
                  <w:color w:val="0000FF"/>
                  <w:u w:val="single"/>
                  <w:lang w:val="ru-RU"/>
                </w:rPr>
                <w:t>/16233109/</w:t>
              </w:r>
              <w:r>
                <w:rPr>
                  <w:rFonts w:ascii="Times New Roman" w:hAnsi="Times New Roman"/>
                  <w:color w:val="0000FF"/>
                  <w:u w:val="single"/>
                </w:rPr>
                <w:t>subjects</w:t>
              </w:r>
              <w:r w:rsidRPr="00617EC5">
                <w:rPr>
                  <w:rFonts w:ascii="Times New Roman" w:hAnsi="Times New Roman"/>
                  <w:color w:val="0000FF"/>
                  <w:u w:val="single"/>
                  <w:lang w:val="ru-RU"/>
                </w:rPr>
                <w:t>/1/</w:t>
              </w:r>
              <w:r>
                <w:rPr>
                  <w:rFonts w:ascii="Times New Roman" w:hAnsi="Times New Roman"/>
                  <w:color w:val="0000FF"/>
                  <w:u w:val="single"/>
                </w:rPr>
                <w:t>course</w:t>
              </w:r>
              <w:r w:rsidRPr="00617EC5">
                <w:rPr>
                  <w:rFonts w:ascii="Times New Roman" w:hAnsi="Times New Roman"/>
                  <w:color w:val="0000FF"/>
                  <w:u w:val="single"/>
                  <w:lang w:val="ru-RU"/>
                </w:rPr>
                <w:t>_</w:t>
              </w:r>
              <w:r>
                <w:rPr>
                  <w:rFonts w:ascii="Times New Roman" w:hAnsi="Times New Roman"/>
                  <w:color w:val="0000FF"/>
                  <w:u w:val="single"/>
                </w:rPr>
                <w:t>programs</w:t>
              </w:r>
              <w:r w:rsidRPr="00617EC5">
                <w:rPr>
                  <w:rFonts w:ascii="Times New Roman" w:hAnsi="Times New Roman"/>
                  <w:color w:val="0000FF"/>
                  <w:u w:val="single"/>
                  <w:lang w:val="ru-RU"/>
                </w:rPr>
                <w:t>/2</w:t>
              </w:r>
            </w:hyperlink>
            <w:r w:rsidRPr="00617EC5">
              <w:rPr>
                <w:rFonts w:ascii="Times New Roman" w:hAnsi="Times New Roman"/>
                <w:color w:val="000000"/>
                <w:sz w:val="24"/>
                <w:lang w:val="ru-RU"/>
              </w:rPr>
              <w:t xml:space="preserve"> ЯКласс </w:t>
            </w:r>
            <w:hyperlink r:id="rId3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www</w:t>
              </w:r>
              <w:r w:rsidRPr="00617EC5">
                <w:rPr>
                  <w:rFonts w:ascii="Times New Roman" w:hAnsi="Times New Roman"/>
                  <w:color w:val="0000FF"/>
                  <w:u w:val="single"/>
                  <w:lang w:val="ru-RU"/>
                </w:rPr>
                <w:t>.</w:t>
              </w:r>
              <w:r>
                <w:rPr>
                  <w:rFonts w:ascii="Times New Roman" w:hAnsi="Times New Roman"/>
                  <w:color w:val="0000FF"/>
                  <w:u w:val="single"/>
                </w:rPr>
                <w:t>yaklass</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w:t>
              </w:r>
              <w:r>
                <w:rPr>
                  <w:rFonts w:ascii="Times New Roman" w:hAnsi="Times New Roman"/>
                  <w:color w:val="0000FF"/>
                  <w:u w:val="single"/>
                </w:rPr>
                <w:t>p</w:t>
              </w:r>
              <w:r w:rsidRPr="00617EC5">
                <w:rPr>
                  <w:rFonts w:ascii="Times New Roman" w:hAnsi="Times New Roman"/>
                  <w:color w:val="0000FF"/>
                  <w:u w:val="single"/>
                  <w:lang w:val="ru-RU"/>
                </w:rPr>
                <w:t>/</w:t>
              </w:r>
              <w:r>
                <w:rPr>
                  <w:rFonts w:ascii="Times New Roman" w:hAnsi="Times New Roman"/>
                  <w:color w:val="0000FF"/>
                  <w:u w:val="single"/>
                </w:rPr>
                <w:t>matematika</w:t>
              </w:r>
            </w:hyperlink>
          </w:p>
        </w:tc>
      </w:tr>
      <w:tr w:rsidR="00A625D5">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625D5" w:rsidRDefault="00A625D5"/>
        </w:tc>
      </w:tr>
    </w:tbl>
    <w:p w:rsidR="00A625D5" w:rsidRDefault="00A625D5">
      <w:pPr>
        <w:sectPr w:rsidR="00A625D5">
          <w:pgSz w:w="16383" w:h="11906" w:orient="landscape"/>
          <w:pgMar w:top="1134" w:right="850" w:bottom="1134" w:left="1701" w:header="720" w:footer="720" w:gutter="0"/>
          <w:cols w:space="720"/>
        </w:sectPr>
      </w:pPr>
    </w:p>
    <w:p w:rsidR="00A625D5" w:rsidRDefault="00617EC5">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A625D5">
        <w:trPr>
          <w:trHeight w:val="144"/>
          <w:tblCellSpacing w:w="20" w:type="nil"/>
        </w:trPr>
        <w:tc>
          <w:tcPr>
            <w:tcW w:w="52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 п/п </w:t>
            </w:r>
          </w:p>
          <w:p w:rsidR="00A625D5" w:rsidRDefault="00A625D5">
            <w:pPr>
              <w:spacing w:after="0"/>
              <w:ind w:left="135"/>
            </w:pPr>
          </w:p>
        </w:tc>
        <w:tc>
          <w:tcPr>
            <w:tcW w:w="264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Наименование разделов и тем программы </w:t>
            </w:r>
          </w:p>
          <w:p w:rsidR="00A625D5" w:rsidRDefault="00A625D5">
            <w:pPr>
              <w:spacing w:after="0"/>
              <w:ind w:left="135"/>
            </w:pPr>
          </w:p>
        </w:tc>
        <w:tc>
          <w:tcPr>
            <w:tcW w:w="0" w:type="auto"/>
            <w:gridSpan w:val="3"/>
            <w:tcMar>
              <w:top w:w="50" w:type="dxa"/>
              <w:left w:w="100" w:type="dxa"/>
            </w:tcMar>
            <w:vAlign w:val="center"/>
          </w:tcPr>
          <w:p w:rsidR="00A625D5" w:rsidRDefault="00617EC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Электронные (цифровые) образовательные ресурсы </w:t>
            </w:r>
          </w:p>
          <w:p w:rsidR="00A625D5" w:rsidRDefault="00A625D5">
            <w:pPr>
              <w:spacing w:after="0"/>
              <w:ind w:left="135"/>
            </w:pPr>
          </w:p>
        </w:tc>
      </w:tr>
      <w:tr w:rsidR="00A625D5">
        <w:trPr>
          <w:trHeight w:val="144"/>
          <w:tblCellSpacing w:w="20" w:type="nil"/>
        </w:trPr>
        <w:tc>
          <w:tcPr>
            <w:tcW w:w="0" w:type="auto"/>
            <w:vMerge/>
            <w:tcBorders>
              <w:top w:val="nil"/>
            </w:tcBorders>
            <w:tcMar>
              <w:top w:w="50" w:type="dxa"/>
              <w:left w:w="100" w:type="dxa"/>
            </w:tcMar>
          </w:tcPr>
          <w:p w:rsidR="00A625D5" w:rsidRDefault="00A625D5"/>
        </w:tc>
        <w:tc>
          <w:tcPr>
            <w:tcW w:w="0" w:type="auto"/>
            <w:vMerge/>
            <w:tcBorders>
              <w:top w:val="nil"/>
            </w:tcBorders>
            <w:tcMar>
              <w:top w:w="50" w:type="dxa"/>
              <w:left w:w="100" w:type="dxa"/>
            </w:tcMar>
          </w:tcPr>
          <w:p w:rsidR="00A625D5" w:rsidRDefault="00A625D5"/>
        </w:tc>
        <w:tc>
          <w:tcPr>
            <w:tcW w:w="1011"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Всего </w:t>
            </w:r>
          </w:p>
          <w:p w:rsidR="00A625D5" w:rsidRDefault="00A625D5">
            <w:pPr>
              <w:spacing w:after="0"/>
              <w:ind w:left="135"/>
            </w:pPr>
          </w:p>
        </w:tc>
        <w:tc>
          <w:tcPr>
            <w:tcW w:w="1738"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Контрольные работы </w:t>
            </w:r>
          </w:p>
          <w:p w:rsidR="00A625D5" w:rsidRDefault="00A625D5">
            <w:pPr>
              <w:spacing w:after="0"/>
              <w:ind w:left="135"/>
            </w:pPr>
          </w:p>
        </w:tc>
        <w:tc>
          <w:tcPr>
            <w:tcW w:w="1823"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Практические работы </w:t>
            </w:r>
          </w:p>
          <w:p w:rsidR="00A625D5" w:rsidRDefault="00A625D5">
            <w:pPr>
              <w:spacing w:after="0"/>
              <w:ind w:left="135"/>
            </w:pPr>
          </w:p>
        </w:tc>
        <w:tc>
          <w:tcPr>
            <w:tcW w:w="0" w:type="auto"/>
            <w:vMerge/>
            <w:tcBorders>
              <w:top w:val="nil"/>
            </w:tcBorders>
            <w:tcMar>
              <w:top w:w="50" w:type="dxa"/>
              <w:left w:w="100" w:type="dxa"/>
            </w:tcMa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3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39">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0">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1">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3.1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2">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3.2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3">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625D5" w:rsidRDefault="00A625D5"/>
        </w:tc>
      </w:tr>
      <w:tr w:rsidR="00A625D5" w:rsidRPr="002644D7">
        <w:trPr>
          <w:trHeight w:val="144"/>
          <w:tblCellSpacing w:w="20" w:type="nil"/>
        </w:trPr>
        <w:tc>
          <w:tcPr>
            <w:tcW w:w="0" w:type="auto"/>
            <w:gridSpan w:val="6"/>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b/>
                <w:color w:val="000000"/>
                <w:sz w:val="24"/>
                <w:lang w:val="ru-RU"/>
              </w:rPr>
              <w:t>Раздел 4.</w:t>
            </w:r>
            <w:r w:rsidRPr="00617EC5">
              <w:rPr>
                <w:rFonts w:ascii="Times New Roman" w:hAnsi="Times New Roman"/>
                <w:color w:val="000000"/>
                <w:sz w:val="24"/>
                <w:lang w:val="ru-RU"/>
              </w:rPr>
              <w:t xml:space="preserve"> </w:t>
            </w:r>
            <w:r w:rsidRPr="00617EC5">
              <w:rPr>
                <w:rFonts w:ascii="Times New Roman" w:hAnsi="Times New Roman"/>
                <w:b/>
                <w:color w:val="000000"/>
                <w:sz w:val="24"/>
                <w:lang w:val="ru-RU"/>
              </w:rPr>
              <w:t>Пространственные отношения и геометрические фигуры</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4">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625D5" w:rsidRPr="002644D7">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5.1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625D5" w:rsidRDefault="00A625D5"/>
        </w:tc>
      </w:tr>
      <w:tr w:rsidR="00A625D5" w:rsidRPr="002644D7">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rsidRPr="002644D7">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[Библиотека ЦОК [</w:t>
            </w:r>
            <w:hyperlink r:id="rId4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4110</w:t>
              </w:r>
              <w:r>
                <w:rPr>
                  <w:rFonts w:ascii="Times New Roman" w:hAnsi="Times New Roman"/>
                  <w:color w:val="0000FF"/>
                  <w:u w:val="single"/>
                </w:rPr>
                <w:t>fe</w:t>
              </w:r>
            </w:hyperlink>
            <w:r w:rsidRPr="00617EC5">
              <w:rPr>
                <w:rFonts w:ascii="Times New Roman" w:hAnsi="Times New Roman"/>
                <w:color w:val="000000"/>
                <w:sz w:val="24"/>
                <w:lang w:val="ru-RU"/>
              </w:rPr>
              <w:t>]]</w:t>
            </w:r>
          </w:p>
        </w:tc>
      </w:tr>
      <w:tr w:rsidR="00A625D5">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625D5" w:rsidRDefault="00A625D5"/>
        </w:tc>
      </w:tr>
    </w:tbl>
    <w:p w:rsidR="00A625D5" w:rsidRDefault="00A625D5">
      <w:pPr>
        <w:sectPr w:rsidR="00A625D5">
          <w:pgSz w:w="16383" w:h="11906" w:orient="landscape"/>
          <w:pgMar w:top="1134" w:right="850" w:bottom="1134" w:left="1701" w:header="720" w:footer="720" w:gutter="0"/>
          <w:cols w:space="720"/>
        </w:sectPr>
      </w:pPr>
    </w:p>
    <w:p w:rsidR="00A625D5" w:rsidRDefault="00617EC5">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A625D5">
        <w:trPr>
          <w:trHeight w:val="144"/>
          <w:tblCellSpacing w:w="20" w:type="nil"/>
        </w:trPr>
        <w:tc>
          <w:tcPr>
            <w:tcW w:w="52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 п/п </w:t>
            </w:r>
          </w:p>
          <w:p w:rsidR="00A625D5" w:rsidRDefault="00A625D5">
            <w:pPr>
              <w:spacing w:after="0"/>
              <w:ind w:left="135"/>
            </w:pPr>
          </w:p>
        </w:tc>
        <w:tc>
          <w:tcPr>
            <w:tcW w:w="2640"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Наименование разделов и тем программы </w:t>
            </w:r>
          </w:p>
          <w:p w:rsidR="00A625D5" w:rsidRDefault="00A625D5">
            <w:pPr>
              <w:spacing w:after="0"/>
              <w:ind w:left="135"/>
            </w:pPr>
          </w:p>
        </w:tc>
        <w:tc>
          <w:tcPr>
            <w:tcW w:w="0" w:type="auto"/>
            <w:gridSpan w:val="3"/>
            <w:tcMar>
              <w:top w:w="50" w:type="dxa"/>
              <w:left w:w="100" w:type="dxa"/>
            </w:tcMar>
            <w:vAlign w:val="center"/>
          </w:tcPr>
          <w:p w:rsidR="00A625D5" w:rsidRDefault="00617EC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625D5" w:rsidRDefault="00617EC5">
            <w:pPr>
              <w:spacing w:after="0"/>
              <w:ind w:left="135"/>
            </w:pPr>
            <w:r>
              <w:rPr>
                <w:rFonts w:ascii="Times New Roman" w:hAnsi="Times New Roman"/>
                <w:b/>
                <w:color w:val="000000"/>
                <w:sz w:val="24"/>
              </w:rPr>
              <w:t xml:space="preserve">Электронные (цифровые) образовательные ресурсы </w:t>
            </w:r>
          </w:p>
          <w:p w:rsidR="00A625D5" w:rsidRDefault="00A625D5">
            <w:pPr>
              <w:spacing w:after="0"/>
              <w:ind w:left="135"/>
            </w:pPr>
          </w:p>
        </w:tc>
      </w:tr>
      <w:tr w:rsidR="00A625D5">
        <w:trPr>
          <w:trHeight w:val="144"/>
          <w:tblCellSpacing w:w="20" w:type="nil"/>
        </w:trPr>
        <w:tc>
          <w:tcPr>
            <w:tcW w:w="0" w:type="auto"/>
            <w:vMerge/>
            <w:tcBorders>
              <w:top w:val="nil"/>
            </w:tcBorders>
            <w:tcMar>
              <w:top w:w="50" w:type="dxa"/>
              <w:left w:w="100" w:type="dxa"/>
            </w:tcMar>
          </w:tcPr>
          <w:p w:rsidR="00A625D5" w:rsidRDefault="00A625D5"/>
        </w:tc>
        <w:tc>
          <w:tcPr>
            <w:tcW w:w="0" w:type="auto"/>
            <w:vMerge/>
            <w:tcBorders>
              <w:top w:val="nil"/>
            </w:tcBorders>
            <w:tcMar>
              <w:top w:w="50" w:type="dxa"/>
              <w:left w:w="100" w:type="dxa"/>
            </w:tcMar>
          </w:tcPr>
          <w:p w:rsidR="00A625D5" w:rsidRDefault="00A625D5"/>
        </w:tc>
        <w:tc>
          <w:tcPr>
            <w:tcW w:w="1011"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Всего </w:t>
            </w:r>
          </w:p>
          <w:p w:rsidR="00A625D5" w:rsidRDefault="00A625D5">
            <w:pPr>
              <w:spacing w:after="0"/>
              <w:ind w:left="135"/>
            </w:pPr>
          </w:p>
        </w:tc>
        <w:tc>
          <w:tcPr>
            <w:tcW w:w="1738"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Контрольные работы </w:t>
            </w:r>
          </w:p>
          <w:p w:rsidR="00A625D5" w:rsidRDefault="00A625D5">
            <w:pPr>
              <w:spacing w:after="0"/>
              <w:ind w:left="135"/>
            </w:pPr>
          </w:p>
        </w:tc>
        <w:tc>
          <w:tcPr>
            <w:tcW w:w="1823" w:type="dxa"/>
            <w:tcMar>
              <w:top w:w="50" w:type="dxa"/>
              <w:left w:w="100" w:type="dxa"/>
            </w:tcMar>
            <w:vAlign w:val="center"/>
          </w:tcPr>
          <w:p w:rsidR="00A625D5" w:rsidRDefault="00617EC5">
            <w:pPr>
              <w:spacing w:after="0"/>
              <w:ind w:left="135"/>
            </w:pPr>
            <w:r>
              <w:rPr>
                <w:rFonts w:ascii="Times New Roman" w:hAnsi="Times New Roman"/>
                <w:b/>
                <w:color w:val="000000"/>
                <w:sz w:val="24"/>
              </w:rPr>
              <w:t xml:space="preserve">Практические работы </w:t>
            </w:r>
          </w:p>
          <w:p w:rsidR="00A625D5" w:rsidRDefault="00A625D5">
            <w:pPr>
              <w:spacing w:after="0"/>
              <w:ind w:left="135"/>
            </w:pPr>
          </w:p>
        </w:tc>
        <w:tc>
          <w:tcPr>
            <w:tcW w:w="0" w:type="auto"/>
            <w:vMerge/>
            <w:tcBorders>
              <w:top w:val="nil"/>
            </w:tcBorders>
            <w:tcMar>
              <w:top w:w="50" w:type="dxa"/>
              <w:left w:w="100" w:type="dxa"/>
            </w:tcMa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1.2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2.2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3.1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625D5" w:rsidRDefault="00A625D5"/>
        </w:tc>
      </w:tr>
      <w:tr w:rsidR="00A625D5" w:rsidRPr="00992169">
        <w:trPr>
          <w:trHeight w:val="144"/>
          <w:tblCellSpacing w:w="20" w:type="nil"/>
        </w:trPr>
        <w:tc>
          <w:tcPr>
            <w:tcW w:w="0" w:type="auto"/>
            <w:gridSpan w:val="6"/>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b/>
                <w:color w:val="000000"/>
                <w:sz w:val="24"/>
                <w:lang w:val="ru-RU"/>
              </w:rPr>
              <w:t>Раздел 4.</w:t>
            </w:r>
            <w:r w:rsidRPr="00617EC5">
              <w:rPr>
                <w:rFonts w:ascii="Times New Roman" w:hAnsi="Times New Roman"/>
                <w:color w:val="000000"/>
                <w:sz w:val="24"/>
                <w:lang w:val="ru-RU"/>
              </w:rPr>
              <w:t xml:space="preserve"> </w:t>
            </w:r>
            <w:r w:rsidRPr="00617EC5">
              <w:rPr>
                <w:rFonts w:ascii="Times New Roman" w:hAnsi="Times New Roman"/>
                <w:b/>
                <w:color w:val="000000"/>
                <w:sz w:val="24"/>
                <w:lang w:val="ru-RU"/>
              </w:rPr>
              <w:t>Пространственные отношения и геометрические фигуры</w:t>
            </w:r>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4.2</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625D5" w:rsidRDefault="00A625D5"/>
        </w:tc>
      </w:tr>
      <w:tr w:rsidR="00A625D5">
        <w:trPr>
          <w:trHeight w:val="144"/>
          <w:tblCellSpacing w:w="20" w:type="nil"/>
        </w:trPr>
        <w:tc>
          <w:tcPr>
            <w:tcW w:w="0" w:type="auto"/>
            <w:gridSpan w:val="6"/>
            <w:tcMar>
              <w:top w:w="50" w:type="dxa"/>
              <w:left w:w="100" w:type="dxa"/>
            </w:tcMar>
            <w:vAlign w:val="center"/>
          </w:tcPr>
          <w:p w:rsidR="00A625D5" w:rsidRDefault="00617EC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625D5" w:rsidRPr="00992169">
        <w:trPr>
          <w:trHeight w:val="144"/>
          <w:tblCellSpacing w:w="20" w:type="nil"/>
        </w:trPr>
        <w:tc>
          <w:tcPr>
            <w:tcW w:w="520" w:type="dxa"/>
            <w:tcMar>
              <w:top w:w="50" w:type="dxa"/>
              <w:left w:w="100" w:type="dxa"/>
            </w:tcMar>
            <w:vAlign w:val="center"/>
          </w:tcPr>
          <w:p w:rsidR="00A625D5" w:rsidRDefault="00617EC5">
            <w:pPr>
              <w:spacing w:after="0"/>
            </w:pPr>
            <w:r>
              <w:rPr>
                <w:rFonts w:ascii="Times New Roman" w:hAnsi="Times New Roman"/>
                <w:color w:val="000000"/>
                <w:sz w:val="24"/>
              </w:rPr>
              <w:t>5.1</w:t>
            </w:r>
          </w:p>
        </w:tc>
        <w:tc>
          <w:tcPr>
            <w:tcW w:w="2640" w:type="dxa"/>
            <w:tcMar>
              <w:top w:w="50" w:type="dxa"/>
              <w:left w:w="100" w:type="dxa"/>
            </w:tcMar>
            <w:vAlign w:val="center"/>
          </w:tcPr>
          <w:p w:rsidR="00A625D5" w:rsidRDefault="00617EC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625D5" w:rsidRDefault="00A625D5"/>
        </w:tc>
      </w:tr>
      <w:tr w:rsidR="00A625D5" w:rsidRPr="00992169">
        <w:trPr>
          <w:trHeight w:val="144"/>
          <w:tblCellSpacing w:w="20" w:type="nil"/>
        </w:trPr>
        <w:tc>
          <w:tcPr>
            <w:tcW w:w="0" w:type="auto"/>
            <w:gridSpan w:val="2"/>
            <w:tcMar>
              <w:top w:w="50" w:type="dxa"/>
              <w:left w:w="100" w:type="dxa"/>
            </w:tcMar>
            <w:vAlign w:val="center"/>
          </w:tcPr>
          <w:p w:rsidR="00A625D5" w:rsidRDefault="00617EC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625D5" w:rsidRDefault="00A625D5">
            <w:pPr>
              <w:spacing w:after="0"/>
              <w:ind w:left="135"/>
              <w:jc w:val="center"/>
            </w:pPr>
          </w:p>
        </w:tc>
        <w:tc>
          <w:tcPr>
            <w:tcW w:w="1823"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rsidRPr="00992169">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625D5" w:rsidRDefault="00A625D5">
            <w:pPr>
              <w:spacing w:after="0"/>
              <w:ind w:left="135"/>
              <w:jc w:val="center"/>
            </w:pPr>
          </w:p>
        </w:tc>
        <w:tc>
          <w:tcPr>
            <w:tcW w:w="2741" w:type="dxa"/>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17EC5">
                <w:rPr>
                  <w:rFonts w:ascii="Times New Roman" w:hAnsi="Times New Roman"/>
                  <w:color w:val="0000FF"/>
                  <w:u w:val="single"/>
                  <w:lang w:val="ru-RU"/>
                </w:rPr>
                <w:t>://</w:t>
              </w:r>
              <w:r>
                <w:rPr>
                  <w:rFonts w:ascii="Times New Roman" w:hAnsi="Times New Roman"/>
                  <w:color w:val="0000FF"/>
                  <w:u w:val="single"/>
                </w:rPr>
                <w:t>m</w:t>
              </w:r>
              <w:r w:rsidRPr="00617EC5">
                <w:rPr>
                  <w:rFonts w:ascii="Times New Roman" w:hAnsi="Times New Roman"/>
                  <w:color w:val="0000FF"/>
                  <w:u w:val="single"/>
                  <w:lang w:val="ru-RU"/>
                </w:rPr>
                <w:t>.</w:t>
              </w:r>
              <w:r>
                <w:rPr>
                  <w:rFonts w:ascii="Times New Roman" w:hAnsi="Times New Roman"/>
                  <w:color w:val="0000FF"/>
                  <w:u w:val="single"/>
                </w:rPr>
                <w:t>edsoo</w:t>
              </w:r>
              <w:r w:rsidRPr="00617EC5">
                <w:rPr>
                  <w:rFonts w:ascii="Times New Roman" w:hAnsi="Times New Roman"/>
                  <w:color w:val="0000FF"/>
                  <w:u w:val="single"/>
                  <w:lang w:val="ru-RU"/>
                </w:rPr>
                <w:t>.</w:t>
              </w:r>
              <w:r>
                <w:rPr>
                  <w:rFonts w:ascii="Times New Roman" w:hAnsi="Times New Roman"/>
                  <w:color w:val="0000FF"/>
                  <w:u w:val="single"/>
                </w:rPr>
                <w:t>ru</w:t>
              </w:r>
              <w:r w:rsidRPr="00617EC5">
                <w:rPr>
                  <w:rFonts w:ascii="Times New Roman" w:hAnsi="Times New Roman"/>
                  <w:color w:val="0000FF"/>
                  <w:u w:val="single"/>
                  <w:lang w:val="ru-RU"/>
                </w:rPr>
                <w:t>/7</w:t>
              </w:r>
              <w:r>
                <w:rPr>
                  <w:rFonts w:ascii="Times New Roman" w:hAnsi="Times New Roman"/>
                  <w:color w:val="0000FF"/>
                  <w:u w:val="single"/>
                </w:rPr>
                <w:t>f</w:t>
              </w:r>
              <w:r w:rsidRPr="00617EC5">
                <w:rPr>
                  <w:rFonts w:ascii="Times New Roman" w:hAnsi="Times New Roman"/>
                  <w:color w:val="0000FF"/>
                  <w:u w:val="single"/>
                  <w:lang w:val="ru-RU"/>
                </w:rPr>
                <w:t>411</w:t>
              </w:r>
              <w:r>
                <w:rPr>
                  <w:rFonts w:ascii="Times New Roman" w:hAnsi="Times New Roman"/>
                  <w:color w:val="0000FF"/>
                  <w:u w:val="single"/>
                </w:rPr>
                <w:t>f</w:t>
              </w:r>
              <w:r w:rsidRPr="00617EC5">
                <w:rPr>
                  <w:rFonts w:ascii="Times New Roman" w:hAnsi="Times New Roman"/>
                  <w:color w:val="0000FF"/>
                  <w:u w:val="single"/>
                  <w:lang w:val="ru-RU"/>
                </w:rPr>
                <w:t>36</w:t>
              </w:r>
            </w:hyperlink>
          </w:p>
        </w:tc>
      </w:tr>
      <w:tr w:rsidR="00A625D5">
        <w:trPr>
          <w:trHeight w:val="144"/>
          <w:tblCellSpacing w:w="20" w:type="nil"/>
        </w:trPr>
        <w:tc>
          <w:tcPr>
            <w:tcW w:w="0" w:type="auto"/>
            <w:gridSpan w:val="2"/>
            <w:tcMar>
              <w:top w:w="50" w:type="dxa"/>
              <w:left w:w="100" w:type="dxa"/>
            </w:tcMar>
            <w:vAlign w:val="center"/>
          </w:tcPr>
          <w:p w:rsidR="00A625D5" w:rsidRPr="00617EC5" w:rsidRDefault="00617EC5">
            <w:pPr>
              <w:spacing w:after="0"/>
              <w:ind w:left="135"/>
              <w:rPr>
                <w:lang w:val="ru-RU"/>
              </w:rPr>
            </w:pPr>
            <w:r w:rsidRPr="00617EC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625D5" w:rsidRDefault="00617EC5">
            <w:pPr>
              <w:spacing w:after="0"/>
              <w:ind w:left="135"/>
              <w:jc w:val="center"/>
            </w:pPr>
            <w:r w:rsidRPr="00617E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625D5" w:rsidRDefault="00617EC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625D5" w:rsidRDefault="00A625D5"/>
        </w:tc>
      </w:tr>
    </w:tbl>
    <w:p w:rsidR="00A625D5" w:rsidRDefault="00A625D5">
      <w:pPr>
        <w:sectPr w:rsidR="00A625D5">
          <w:pgSz w:w="16383" w:h="11906" w:orient="landscape"/>
          <w:pgMar w:top="1134" w:right="850" w:bottom="1134" w:left="1701" w:header="720" w:footer="720" w:gutter="0"/>
          <w:cols w:space="720"/>
        </w:sectPr>
      </w:pPr>
    </w:p>
    <w:p w:rsidR="00A625D5" w:rsidRDefault="00617EC5">
      <w:pPr>
        <w:spacing w:after="0"/>
        <w:ind w:left="120"/>
      </w:pPr>
      <w:bookmarkStart w:id="10" w:name="block-14411932"/>
      <w:bookmarkEnd w:id="9"/>
      <w:r>
        <w:rPr>
          <w:rFonts w:ascii="Times New Roman" w:hAnsi="Times New Roman"/>
          <w:b/>
          <w:color w:val="000000"/>
          <w:sz w:val="28"/>
        </w:rPr>
        <w:t>УЧЕБНО-МЕТОДИЧЕСКОЕ ОБЕСПЕЧЕНИЕ ОБРАЗОВАТЕЛЬНОГО ПРОЦЕССА</w:t>
      </w:r>
    </w:p>
    <w:p w:rsidR="00A625D5" w:rsidRDefault="00617EC5">
      <w:pPr>
        <w:spacing w:after="0" w:line="480" w:lineRule="auto"/>
        <w:ind w:left="120"/>
      </w:pPr>
      <w:r>
        <w:rPr>
          <w:rFonts w:ascii="Times New Roman" w:hAnsi="Times New Roman"/>
          <w:b/>
          <w:color w:val="000000"/>
          <w:sz w:val="28"/>
        </w:rPr>
        <w:t>ОБЯЗАТЕЛЬНЫЕ УЧЕБНЫЕ МАТЕРИАЛЫ ДЛЯ УЧЕНИКА</w:t>
      </w:r>
    </w:p>
    <w:p w:rsidR="00A625D5" w:rsidRDefault="00617EC5">
      <w:pPr>
        <w:spacing w:after="0" w:line="480" w:lineRule="auto"/>
        <w:ind w:left="120"/>
      </w:pPr>
      <w:r>
        <w:rPr>
          <w:rFonts w:ascii="Times New Roman" w:hAnsi="Times New Roman"/>
          <w:color w:val="000000"/>
          <w:sz w:val="28"/>
        </w:rPr>
        <w:t>​‌‌​</w:t>
      </w:r>
    </w:p>
    <w:p w:rsidR="00A625D5" w:rsidRPr="00617EC5" w:rsidRDefault="00617EC5">
      <w:pPr>
        <w:spacing w:after="0" w:line="480" w:lineRule="auto"/>
        <w:ind w:left="120"/>
        <w:rPr>
          <w:lang w:val="ru-RU"/>
        </w:rPr>
      </w:pPr>
      <w:r w:rsidRPr="00617EC5">
        <w:rPr>
          <w:rFonts w:ascii="Times New Roman" w:hAnsi="Times New Roman"/>
          <w:color w:val="000000"/>
          <w:sz w:val="28"/>
          <w:lang w:val="ru-RU"/>
        </w:rPr>
        <w:t>​‌• Математика (в 2 частях), 1 класс/ Моро М.И., Волкова С.И., Степанова С.В.,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 Математика (в 2 частях), 2 класс/ Моро М.И., Бантова М.А., Бельтюкова Г.В. и другие,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 Математика (в 2 частях), 3 класс/ Моро М.И., Бантова М.А., Бельтюкова Г.В. и другие,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 Математика (в 2 частях), 4 класс/ Моро М.И., Бантова М.А., Бельтюкова Г.В. и другие, Акционерное общество «Издательство «Просвещение»</w:t>
      </w:r>
      <w:r w:rsidRPr="00617EC5">
        <w:rPr>
          <w:sz w:val="28"/>
          <w:lang w:val="ru-RU"/>
        </w:rPr>
        <w:br/>
      </w:r>
      <w:bookmarkStart w:id="11" w:name="3fd16b47-1eb9-4d72-bbe7-a63ca90c7a6e"/>
      <w:bookmarkEnd w:id="11"/>
      <w:r w:rsidRPr="00617EC5">
        <w:rPr>
          <w:rFonts w:ascii="Times New Roman" w:hAnsi="Times New Roman"/>
          <w:color w:val="000000"/>
          <w:sz w:val="28"/>
          <w:lang w:val="ru-RU"/>
        </w:rPr>
        <w:t>‌</w:t>
      </w:r>
    </w:p>
    <w:p w:rsidR="00A625D5" w:rsidRPr="00617EC5" w:rsidRDefault="00617EC5">
      <w:pPr>
        <w:spacing w:after="0"/>
        <w:ind w:left="120"/>
        <w:rPr>
          <w:lang w:val="ru-RU"/>
        </w:rPr>
      </w:pPr>
      <w:r w:rsidRPr="00617EC5">
        <w:rPr>
          <w:rFonts w:ascii="Times New Roman" w:hAnsi="Times New Roman"/>
          <w:color w:val="000000"/>
          <w:sz w:val="28"/>
          <w:lang w:val="ru-RU"/>
        </w:rPr>
        <w:t>​</w:t>
      </w:r>
    </w:p>
    <w:p w:rsidR="00A625D5" w:rsidRPr="00617EC5" w:rsidRDefault="00617EC5">
      <w:pPr>
        <w:spacing w:after="0" w:line="480" w:lineRule="auto"/>
        <w:ind w:left="120"/>
        <w:rPr>
          <w:lang w:val="ru-RU"/>
        </w:rPr>
      </w:pPr>
      <w:r w:rsidRPr="00617EC5">
        <w:rPr>
          <w:rFonts w:ascii="Times New Roman" w:hAnsi="Times New Roman"/>
          <w:b/>
          <w:color w:val="000000"/>
          <w:sz w:val="28"/>
          <w:lang w:val="ru-RU"/>
        </w:rPr>
        <w:t>МЕТОДИЧЕСКИЕ МАТЕРИАЛЫ ДЛЯ УЧИТЕЛЯ</w:t>
      </w:r>
    </w:p>
    <w:p w:rsidR="00A625D5" w:rsidRPr="00617EC5" w:rsidRDefault="00617EC5">
      <w:pPr>
        <w:spacing w:after="0" w:line="480" w:lineRule="auto"/>
        <w:ind w:left="120"/>
        <w:rPr>
          <w:lang w:val="ru-RU"/>
        </w:rPr>
      </w:pPr>
      <w:r w:rsidRPr="00617EC5">
        <w:rPr>
          <w:rFonts w:ascii="Times New Roman" w:hAnsi="Times New Roman"/>
          <w:color w:val="000000"/>
          <w:sz w:val="28"/>
          <w:lang w:val="ru-RU"/>
        </w:rPr>
        <w:t>​‌Бантова М. А., Бельтюкова Г. В., Волкова С. И. и др. Математика. Методические рекомендации. 1 класс.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Волкова С. И., Степанова С. В., Бантова М. А. и др. Математика. Методические рекомендации. 2 класс.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Волкова С. И., Степанова С. В., Бантова М. А. и др. Математика. Методические рекомендации. 3 класс. Акционерное общество «Издательство «Просвещение»;</w:t>
      </w:r>
      <w:r w:rsidRPr="00617EC5">
        <w:rPr>
          <w:sz w:val="28"/>
          <w:lang w:val="ru-RU"/>
        </w:rPr>
        <w:br/>
      </w:r>
      <w:r w:rsidRPr="00617EC5">
        <w:rPr>
          <w:rFonts w:ascii="Times New Roman" w:hAnsi="Times New Roman"/>
          <w:color w:val="000000"/>
          <w:sz w:val="28"/>
          <w:lang w:val="ru-RU"/>
        </w:rPr>
        <w:t xml:space="preserve"> Волкова С. И., Степанова С. В., Бантова М. А. и др. Математика. Методические рекомендации. 4 класс. Акционерное общество «Издательство «Просвещение»</w:t>
      </w:r>
      <w:r w:rsidRPr="00617EC5">
        <w:rPr>
          <w:sz w:val="28"/>
          <w:lang w:val="ru-RU"/>
        </w:rPr>
        <w:br/>
      </w:r>
      <w:bookmarkStart w:id="12" w:name="4ccd20f5-4b97-462e-8469-dea56de20829"/>
      <w:bookmarkEnd w:id="12"/>
      <w:r w:rsidRPr="00617EC5">
        <w:rPr>
          <w:rFonts w:ascii="Times New Roman" w:hAnsi="Times New Roman"/>
          <w:color w:val="000000"/>
          <w:sz w:val="28"/>
          <w:lang w:val="ru-RU"/>
        </w:rPr>
        <w:t>‌​</w:t>
      </w:r>
    </w:p>
    <w:p w:rsidR="00A625D5" w:rsidRPr="00617EC5" w:rsidRDefault="00A625D5">
      <w:pPr>
        <w:spacing w:after="0"/>
        <w:ind w:left="120"/>
        <w:rPr>
          <w:lang w:val="ru-RU"/>
        </w:rPr>
      </w:pPr>
    </w:p>
    <w:p w:rsidR="00A625D5" w:rsidRPr="00617EC5" w:rsidRDefault="00617EC5">
      <w:pPr>
        <w:spacing w:after="0" w:line="480" w:lineRule="auto"/>
        <w:ind w:left="120"/>
        <w:rPr>
          <w:lang w:val="ru-RU"/>
        </w:rPr>
      </w:pPr>
      <w:r w:rsidRPr="00617EC5">
        <w:rPr>
          <w:rFonts w:ascii="Times New Roman" w:hAnsi="Times New Roman"/>
          <w:b/>
          <w:color w:val="000000"/>
          <w:sz w:val="28"/>
          <w:lang w:val="ru-RU"/>
        </w:rPr>
        <w:t>ЦИФРОВЫЕ ОБРАЗОВАТЕЛЬНЫЕ РЕСУРСЫ И РЕСУРСЫ СЕТИ ИНТЕРНЕТ</w:t>
      </w:r>
    </w:p>
    <w:p w:rsidR="00A625D5" w:rsidRDefault="00617EC5">
      <w:pPr>
        <w:spacing w:after="0" w:line="480" w:lineRule="auto"/>
        <w:ind w:left="120"/>
      </w:pPr>
      <w:r w:rsidRPr="00617EC5">
        <w:rPr>
          <w:rFonts w:ascii="Times New Roman" w:hAnsi="Times New Roman"/>
          <w:color w:val="000000"/>
          <w:sz w:val="28"/>
          <w:lang w:val="ru-RU"/>
        </w:rPr>
        <w:t>​</w:t>
      </w:r>
      <w:r w:rsidRPr="00617EC5">
        <w:rPr>
          <w:rFonts w:ascii="Times New Roman" w:hAnsi="Times New Roman"/>
          <w:color w:val="333333"/>
          <w:sz w:val="28"/>
          <w:lang w:val="ru-RU"/>
        </w:rPr>
        <w:t>​‌</w:t>
      </w:r>
      <w:r w:rsidRPr="00617EC5">
        <w:rPr>
          <w:rFonts w:ascii="Times New Roman" w:hAnsi="Times New Roman"/>
          <w:color w:val="000000"/>
          <w:sz w:val="28"/>
          <w:lang w:val="ru-RU"/>
        </w:rPr>
        <w:t xml:space="preserve">1. РЭШ </w:t>
      </w:r>
      <w:r>
        <w:rPr>
          <w:rFonts w:ascii="Times New Roman" w:hAnsi="Times New Roman"/>
          <w:color w:val="000000"/>
          <w:sz w:val="28"/>
        </w:rPr>
        <w:t>https</w:t>
      </w:r>
      <w:r w:rsidRPr="00617EC5">
        <w:rPr>
          <w:rFonts w:ascii="Times New Roman" w:hAnsi="Times New Roman"/>
          <w:color w:val="000000"/>
          <w:sz w:val="28"/>
          <w:lang w:val="ru-RU"/>
        </w:rPr>
        <w:t>://</w:t>
      </w:r>
      <w:r>
        <w:rPr>
          <w:rFonts w:ascii="Times New Roman" w:hAnsi="Times New Roman"/>
          <w:color w:val="000000"/>
          <w:sz w:val="28"/>
        </w:rPr>
        <w:t>resh</w:t>
      </w:r>
      <w:r w:rsidRPr="00617EC5">
        <w:rPr>
          <w:rFonts w:ascii="Times New Roman" w:hAnsi="Times New Roman"/>
          <w:color w:val="000000"/>
          <w:sz w:val="28"/>
          <w:lang w:val="ru-RU"/>
        </w:rPr>
        <w:t>.</w:t>
      </w:r>
      <w:r>
        <w:rPr>
          <w:rFonts w:ascii="Times New Roman" w:hAnsi="Times New Roman"/>
          <w:color w:val="000000"/>
          <w:sz w:val="28"/>
        </w:rPr>
        <w:t>edu</w:t>
      </w:r>
      <w:r w:rsidRPr="00617EC5">
        <w:rPr>
          <w:rFonts w:ascii="Times New Roman" w:hAnsi="Times New Roman"/>
          <w:color w:val="000000"/>
          <w:sz w:val="28"/>
          <w:lang w:val="ru-RU"/>
        </w:rPr>
        <w:t>.</w:t>
      </w:r>
      <w:r>
        <w:rPr>
          <w:rFonts w:ascii="Times New Roman" w:hAnsi="Times New Roman"/>
          <w:color w:val="000000"/>
          <w:sz w:val="28"/>
        </w:rPr>
        <w:t>ru</w:t>
      </w:r>
      <w:r w:rsidRPr="00617EC5">
        <w:rPr>
          <w:rFonts w:ascii="Times New Roman" w:hAnsi="Times New Roman"/>
          <w:color w:val="000000"/>
          <w:sz w:val="28"/>
          <w:lang w:val="ru-RU"/>
        </w:rPr>
        <w:t>/</w:t>
      </w:r>
      <w:r>
        <w:rPr>
          <w:rFonts w:ascii="Times New Roman" w:hAnsi="Times New Roman"/>
          <w:color w:val="000000"/>
          <w:sz w:val="28"/>
        </w:rPr>
        <w:t>subject</w:t>
      </w:r>
      <w:r w:rsidRPr="00617EC5">
        <w:rPr>
          <w:rFonts w:ascii="Times New Roman" w:hAnsi="Times New Roman"/>
          <w:color w:val="000000"/>
          <w:sz w:val="28"/>
          <w:lang w:val="ru-RU"/>
        </w:rPr>
        <w:t>/12/</w:t>
      </w:r>
      <w:r w:rsidRPr="00617EC5">
        <w:rPr>
          <w:sz w:val="28"/>
          <w:lang w:val="ru-RU"/>
        </w:rPr>
        <w:br/>
      </w:r>
      <w:r w:rsidRPr="00617EC5">
        <w:rPr>
          <w:rFonts w:ascii="Times New Roman" w:hAnsi="Times New Roman"/>
          <w:color w:val="000000"/>
          <w:sz w:val="28"/>
          <w:lang w:val="ru-RU"/>
        </w:rPr>
        <w:t xml:space="preserve"> 2. Учи.ру </w:t>
      </w:r>
      <w:r>
        <w:rPr>
          <w:rFonts w:ascii="Times New Roman" w:hAnsi="Times New Roman"/>
          <w:color w:val="000000"/>
          <w:sz w:val="28"/>
        </w:rPr>
        <w:t>https</w:t>
      </w:r>
      <w:r w:rsidRPr="00617EC5">
        <w:rPr>
          <w:rFonts w:ascii="Times New Roman" w:hAnsi="Times New Roman"/>
          <w:color w:val="000000"/>
          <w:sz w:val="28"/>
          <w:lang w:val="ru-RU"/>
        </w:rPr>
        <w:t>://</w:t>
      </w:r>
      <w:r>
        <w:rPr>
          <w:rFonts w:ascii="Times New Roman" w:hAnsi="Times New Roman"/>
          <w:color w:val="000000"/>
          <w:sz w:val="28"/>
        </w:rPr>
        <w:t>uchi</w:t>
      </w:r>
      <w:r w:rsidRPr="00617EC5">
        <w:rPr>
          <w:rFonts w:ascii="Times New Roman" w:hAnsi="Times New Roman"/>
          <w:color w:val="000000"/>
          <w:sz w:val="28"/>
          <w:lang w:val="ru-RU"/>
        </w:rPr>
        <w:t>.</w:t>
      </w:r>
      <w:r>
        <w:rPr>
          <w:rFonts w:ascii="Times New Roman" w:hAnsi="Times New Roman"/>
          <w:color w:val="000000"/>
          <w:sz w:val="28"/>
        </w:rPr>
        <w:t>ru</w:t>
      </w:r>
      <w:r w:rsidRPr="00617EC5">
        <w:rPr>
          <w:rFonts w:ascii="Times New Roman" w:hAnsi="Times New Roman"/>
          <w:color w:val="000000"/>
          <w:sz w:val="28"/>
          <w:lang w:val="ru-RU"/>
        </w:rPr>
        <w:t>/</w:t>
      </w:r>
      <w:r>
        <w:rPr>
          <w:rFonts w:ascii="Times New Roman" w:hAnsi="Times New Roman"/>
          <w:color w:val="000000"/>
          <w:sz w:val="28"/>
        </w:rPr>
        <w:t>teachers</w:t>
      </w:r>
      <w:r w:rsidRPr="00617EC5">
        <w:rPr>
          <w:rFonts w:ascii="Times New Roman" w:hAnsi="Times New Roman"/>
          <w:color w:val="000000"/>
          <w:sz w:val="28"/>
          <w:lang w:val="ru-RU"/>
        </w:rPr>
        <w:t>/</w:t>
      </w:r>
      <w:r>
        <w:rPr>
          <w:rFonts w:ascii="Times New Roman" w:hAnsi="Times New Roman"/>
          <w:color w:val="000000"/>
          <w:sz w:val="28"/>
        </w:rPr>
        <w:t>groups</w:t>
      </w:r>
      <w:r w:rsidRPr="00617EC5">
        <w:rPr>
          <w:rFonts w:ascii="Times New Roman" w:hAnsi="Times New Roman"/>
          <w:color w:val="000000"/>
          <w:sz w:val="28"/>
          <w:lang w:val="ru-RU"/>
        </w:rPr>
        <w:t>/16233109/</w:t>
      </w:r>
      <w:r>
        <w:rPr>
          <w:rFonts w:ascii="Times New Roman" w:hAnsi="Times New Roman"/>
          <w:color w:val="000000"/>
          <w:sz w:val="28"/>
        </w:rPr>
        <w:t>subjects</w:t>
      </w:r>
      <w:r w:rsidRPr="00617EC5">
        <w:rPr>
          <w:rFonts w:ascii="Times New Roman" w:hAnsi="Times New Roman"/>
          <w:color w:val="000000"/>
          <w:sz w:val="28"/>
          <w:lang w:val="ru-RU"/>
        </w:rPr>
        <w:t>/1/</w:t>
      </w:r>
      <w:r>
        <w:rPr>
          <w:rFonts w:ascii="Times New Roman" w:hAnsi="Times New Roman"/>
          <w:color w:val="000000"/>
          <w:sz w:val="28"/>
        </w:rPr>
        <w:t>course</w:t>
      </w:r>
      <w:r w:rsidRPr="00617EC5">
        <w:rPr>
          <w:rFonts w:ascii="Times New Roman" w:hAnsi="Times New Roman"/>
          <w:color w:val="000000"/>
          <w:sz w:val="28"/>
          <w:lang w:val="ru-RU"/>
        </w:rPr>
        <w:t>_</w:t>
      </w:r>
      <w:r>
        <w:rPr>
          <w:rFonts w:ascii="Times New Roman" w:hAnsi="Times New Roman"/>
          <w:color w:val="000000"/>
          <w:sz w:val="28"/>
        </w:rPr>
        <w:t>programs</w:t>
      </w:r>
      <w:r w:rsidRPr="00617EC5">
        <w:rPr>
          <w:rFonts w:ascii="Times New Roman" w:hAnsi="Times New Roman"/>
          <w:color w:val="000000"/>
          <w:sz w:val="28"/>
          <w:lang w:val="ru-RU"/>
        </w:rPr>
        <w:t>/2</w:t>
      </w:r>
      <w:r w:rsidRPr="00617EC5">
        <w:rPr>
          <w:sz w:val="28"/>
          <w:lang w:val="ru-RU"/>
        </w:rPr>
        <w:br/>
      </w:r>
      <w:r w:rsidRPr="00617EC5">
        <w:rPr>
          <w:rFonts w:ascii="Times New Roman" w:hAnsi="Times New Roman"/>
          <w:color w:val="000000"/>
          <w:sz w:val="28"/>
          <w:lang w:val="ru-RU"/>
        </w:rPr>
        <w:t xml:space="preserve"> 3. ЯКласс </w:t>
      </w:r>
      <w:r>
        <w:rPr>
          <w:rFonts w:ascii="Times New Roman" w:hAnsi="Times New Roman"/>
          <w:color w:val="000000"/>
          <w:sz w:val="28"/>
        </w:rPr>
        <w:t>https</w:t>
      </w:r>
      <w:r w:rsidRPr="00617EC5">
        <w:rPr>
          <w:rFonts w:ascii="Times New Roman" w:hAnsi="Times New Roman"/>
          <w:color w:val="000000"/>
          <w:sz w:val="28"/>
          <w:lang w:val="ru-RU"/>
        </w:rPr>
        <w:t>://</w:t>
      </w:r>
      <w:r>
        <w:rPr>
          <w:rFonts w:ascii="Times New Roman" w:hAnsi="Times New Roman"/>
          <w:color w:val="000000"/>
          <w:sz w:val="28"/>
        </w:rPr>
        <w:t>www</w:t>
      </w:r>
      <w:r w:rsidRPr="00617EC5">
        <w:rPr>
          <w:rFonts w:ascii="Times New Roman" w:hAnsi="Times New Roman"/>
          <w:color w:val="000000"/>
          <w:sz w:val="28"/>
          <w:lang w:val="ru-RU"/>
        </w:rPr>
        <w:t>.</w:t>
      </w:r>
      <w:r>
        <w:rPr>
          <w:rFonts w:ascii="Times New Roman" w:hAnsi="Times New Roman"/>
          <w:color w:val="000000"/>
          <w:sz w:val="28"/>
        </w:rPr>
        <w:t>yaklass</w:t>
      </w:r>
      <w:r w:rsidRPr="00617EC5">
        <w:rPr>
          <w:rFonts w:ascii="Times New Roman" w:hAnsi="Times New Roman"/>
          <w:color w:val="000000"/>
          <w:sz w:val="28"/>
          <w:lang w:val="ru-RU"/>
        </w:rPr>
        <w:t>.</w:t>
      </w:r>
      <w:r>
        <w:rPr>
          <w:rFonts w:ascii="Times New Roman" w:hAnsi="Times New Roman"/>
          <w:color w:val="000000"/>
          <w:sz w:val="28"/>
        </w:rPr>
        <w:t>ru</w:t>
      </w:r>
      <w:r w:rsidRPr="00617EC5">
        <w:rPr>
          <w:rFonts w:ascii="Times New Roman" w:hAnsi="Times New Roman"/>
          <w:color w:val="000000"/>
          <w:sz w:val="28"/>
          <w:lang w:val="ru-RU"/>
        </w:rPr>
        <w:t>/</w:t>
      </w:r>
      <w:r>
        <w:rPr>
          <w:rFonts w:ascii="Times New Roman" w:hAnsi="Times New Roman"/>
          <w:color w:val="000000"/>
          <w:sz w:val="28"/>
        </w:rPr>
        <w:t>p</w:t>
      </w:r>
      <w:r w:rsidRPr="00617EC5">
        <w:rPr>
          <w:rFonts w:ascii="Times New Roman" w:hAnsi="Times New Roman"/>
          <w:color w:val="000000"/>
          <w:sz w:val="28"/>
          <w:lang w:val="ru-RU"/>
        </w:rPr>
        <w:t>/</w:t>
      </w:r>
      <w:r>
        <w:rPr>
          <w:rFonts w:ascii="Times New Roman" w:hAnsi="Times New Roman"/>
          <w:color w:val="000000"/>
          <w:sz w:val="28"/>
        </w:rPr>
        <w:t>matematika</w:t>
      </w:r>
      <w:r w:rsidRPr="00617EC5">
        <w:rPr>
          <w:sz w:val="28"/>
          <w:lang w:val="ru-RU"/>
        </w:rPr>
        <w:br/>
      </w:r>
      <w:r w:rsidRPr="00617EC5">
        <w:rPr>
          <w:rFonts w:ascii="Times New Roman" w:hAnsi="Times New Roman"/>
          <w:color w:val="000000"/>
          <w:sz w:val="28"/>
          <w:lang w:val="ru-RU"/>
        </w:rPr>
        <w:t xml:space="preserve"> </w:t>
      </w:r>
      <w:r>
        <w:rPr>
          <w:rFonts w:ascii="Times New Roman" w:hAnsi="Times New Roman"/>
          <w:color w:val="000000"/>
          <w:sz w:val="28"/>
        </w:rPr>
        <w:t>http</w:t>
      </w:r>
      <w:r w:rsidRPr="00617EC5">
        <w:rPr>
          <w:rFonts w:ascii="Times New Roman" w:hAnsi="Times New Roman"/>
          <w:color w:val="000000"/>
          <w:sz w:val="28"/>
          <w:lang w:val="ru-RU"/>
        </w:rPr>
        <w:t>://</w:t>
      </w:r>
      <w:r>
        <w:rPr>
          <w:rFonts w:ascii="Times New Roman" w:hAnsi="Times New Roman"/>
          <w:color w:val="000000"/>
          <w:sz w:val="28"/>
        </w:rPr>
        <w:t>www</w:t>
      </w:r>
      <w:r w:rsidRPr="00617EC5">
        <w:rPr>
          <w:rFonts w:ascii="Times New Roman" w:hAnsi="Times New Roman"/>
          <w:color w:val="000000"/>
          <w:sz w:val="28"/>
          <w:lang w:val="ru-RU"/>
        </w:rPr>
        <w:t>.</w:t>
      </w:r>
      <w:r>
        <w:rPr>
          <w:rFonts w:ascii="Times New Roman" w:hAnsi="Times New Roman"/>
          <w:color w:val="000000"/>
          <w:sz w:val="28"/>
        </w:rPr>
        <w:t>uchportal</w:t>
      </w:r>
      <w:r w:rsidRPr="00617EC5">
        <w:rPr>
          <w:rFonts w:ascii="Times New Roman" w:hAnsi="Times New Roman"/>
          <w:color w:val="000000"/>
          <w:sz w:val="28"/>
          <w:lang w:val="ru-RU"/>
        </w:rPr>
        <w:t>.</w:t>
      </w:r>
      <w:r>
        <w:rPr>
          <w:rFonts w:ascii="Times New Roman" w:hAnsi="Times New Roman"/>
          <w:color w:val="000000"/>
          <w:sz w:val="28"/>
        </w:rPr>
        <w:t>ru</w:t>
      </w:r>
      <w:r w:rsidRPr="00617EC5">
        <w:rPr>
          <w:rFonts w:ascii="Times New Roman" w:hAnsi="Times New Roman"/>
          <w:color w:val="000000"/>
          <w:sz w:val="28"/>
          <w:lang w:val="ru-RU"/>
        </w:rPr>
        <w:t xml:space="preserve"> Все для учителя начальных классов на «Учительском портале»: уроки, презентации, контроль, тесты, планирование, программы</w:t>
      </w:r>
      <w:r w:rsidRPr="00617EC5">
        <w:rPr>
          <w:sz w:val="28"/>
          <w:lang w:val="ru-RU"/>
        </w:rPr>
        <w:br/>
      </w:r>
      <w:r w:rsidRPr="00617EC5">
        <w:rPr>
          <w:rFonts w:ascii="Times New Roman" w:hAnsi="Times New Roman"/>
          <w:color w:val="000000"/>
          <w:sz w:val="28"/>
          <w:lang w:val="ru-RU"/>
        </w:rPr>
        <w:t xml:space="preserve"> </w:t>
      </w:r>
      <w:r>
        <w:rPr>
          <w:rFonts w:ascii="Times New Roman" w:hAnsi="Times New Roman"/>
          <w:color w:val="000000"/>
          <w:sz w:val="28"/>
        </w:rPr>
        <w:t>http</w:t>
      </w:r>
      <w:r w:rsidRPr="00617EC5">
        <w:rPr>
          <w:rFonts w:ascii="Times New Roman" w:hAnsi="Times New Roman"/>
          <w:color w:val="000000"/>
          <w:sz w:val="28"/>
          <w:lang w:val="ru-RU"/>
        </w:rPr>
        <w:t>://</w:t>
      </w:r>
      <w:r>
        <w:rPr>
          <w:rFonts w:ascii="Times New Roman" w:hAnsi="Times New Roman"/>
          <w:color w:val="000000"/>
          <w:sz w:val="28"/>
        </w:rPr>
        <w:t>school</w:t>
      </w:r>
      <w:r w:rsidRPr="00617EC5">
        <w:rPr>
          <w:rFonts w:ascii="Times New Roman" w:hAnsi="Times New Roman"/>
          <w:color w:val="000000"/>
          <w:sz w:val="28"/>
          <w:lang w:val="ru-RU"/>
        </w:rPr>
        <w:t>-</w:t>
      </w:r>
      <w:r>
        <w:rPr>
          <w:rFonts w:ascii="Times New Roman" w:hAnsi="Times New Roman"/>
          <w:color w:val="000000"/>
          <w:sz w:val="28"/>
        </w:rPr>
        <w:t>collection</w:t>
      </w:r>
      <w:r w:rsidRPr="00617EC5">
        <w:rPr>
          <w:rFonts w:ascii="Times New Roman" w:hAnsi="Times New Roman"/>
          <w:color w:val="000000"/>
          <w:sz w:val="28"/>
          <w:lang w:val="ru-RU"/>
        </w:rPr>
        <w:t>.</w:t>
      </w:r>
      <w:r>
        <w:rPr>
          <w:rFonts w:ascii="Times New Roman" w:hAnsi="Times New Roman"/>
          <w:color w:val="000000"/>
          <w:sz w:val="28"/>
        </w:rPr>
        <w:t>edu</w:t>
      </w:r>
      <w:r w:rsidRPr="00617EC5">
        <w:rPr>
          <w:rFonts w:ascii="Times New Roman" w:hAnsi="Times New Roman"/>
          <w:color w:val="000000"/>
          <w:sz w:val="28"/>
          <w:lang w:val="ru-RU"/>
        </w:rPr>
        <w:t>.</w:t>
      </w:r>
      <w:r>
        <w:rPr>
          <w:rFonts w:ascii="Times New Roman" w:hAnsi="Times New Roman"/>
          <w:color w:val="000000"/>
          <w:sz w:val="28"/>
        </w:rPr>
        <w:t>ru</w:t>
      </w:r>
      <w:r w:rsidRPr="00617EC5">
        <w:rPr>
          <w:rFonts w:ascii="Times New Roman" w:hAnsi="Times New Roman"/>
          <w:color w:val="000000"/>
          <w:sz w:val="28"/>
          <w:lang w:val="ru-RU"/>
        </w:rPr>
        <w:t xml:space="preserve"> Единая коллекция цифровых образовательных ресурсов. </w:t>
      </w:r>
      <w:r>
        <w:rPr>
          <w:rFonts w:ascii="Times New Roman" w:hAnsi="Times New Roman"/>
          <w:color w:val="000000"/>
          <w:sz w:val="28"/>
        </w:rPr>
        <w:t>http</w:t>
      </w:r>
      <w:r w:rsidRPr="00617EC5">
        <w:rPr>
          <w:rFonts w:ascii="Times New Roman" w:hAnsi="Times New Roman"/>
          <w:color w:val="000000"/>
          <w:sz w:val="28"/>
          <w:lang w:val="ru-RU"/>
        </w:rPr>
        <w:t>://</w:t>
      </w:r>
      <w:r>
        <w:rPr>
          <w:rFonts w:ascii="Times New Roman" w:hAnsi="Times New Roman"/>
          <w:color w:val="000000"/>
          <w:sz w:val="28"/>
        </w:rPr>
        <w:t>nachalka</w:t>
      </w:r>
      <w:r w:rsidRPr="00617EC5">
        <w:rPr>
          <w:rFonts w:ascii="Times New Roman" w:hAnsi="Times New Roman"/>
          <w:color w:val="000000"/>
          <w:sz w:val="28"/>
          <w:lang w:val="ru-RU"/>
        </w:rPr>
        <w:t>.</w:t>
      </w:r>
      <w:r>
        <w:rPr>
          <w:rFonts w:ascii="Times New Roman" w:hAnsi="Times New Roman"/>
          <w:color w:val="000000"/>
          <w:sz w:val="28"/>
        </w:rPr>
        <w:t>info</w:t>
      </w:r>
      <w:r w:rsidRPr="00617EC5">
        <w:rPr>
          <w:rFonts w:ascii="Times New Roman" w:hAnsi="Times New Roman"/>
          <w:color w:val="000000"/>
          <w:sz w:val="28"/>
          <w:lang w:val="ru-RU"/>
        </w:rPr>
        <w:t xml:space="preserve"> Начальная школа. </w:t>
      </w:r>
      <w:r>
        <w:rPr>
          <w:rFonts w:ascii="Times New Roman" w:hAnsi="Times New Roman"/>
          <w:color w:val="000000"/>
          <w:sz w:val="28"/>
        </w:rPr>
        <w:t>Очень красочные ЦОР по различным предметам начальной школы.</w:t>
      </w:r>
      <w:r>
        <w:rPr>
          <w:sz w:val="28"/>
        </w:rPr>
        <w:br/>
      </w:r>
      <w:bookmarkStart w:id="13" w:name="c563541b-dafa-4bd9-a500-57d2c647696a"/>
      <w:bookmarkEnd w:id="13"/>
      <w:r>
        <w:rPr>
          <w:rFonts w:ascii="Times New Roman" w:hAnsi="Times New Roman"/>
          <w:color w:val="333333"/>
          <w:sz w:val="28"/>
        </w:rPr>
        <w:t>‌</w:t>
      </w:r>
      <w:r>
        <w:rPr>
          <w:rFonts w:ascii="Times New Roman" w:hAnsi="Times New Roman"/>
          <w:color w:val="000000"/>
          <w:sz w:val="28"/>
        </w:rPr>
        <w:t>​</w:t>
      </w:r>
    </w:p>
    <w:p w:rsidR="00A625D5" w:rsidRDefault="00A625D5">
      <w:pPr>
        <w:sectPr w:rsidR="00A625D5">
          <w:pgSz w:w="11906" w:h="16383"/>
          <w:pgMar w:top="1134" w:right="850" w:bottom="1134" w:left="1701" w:header="720" w:footer="720" w:gutter="0"/>
          <w:cols w:space="720"/>
        </w:sectPr>
      </w:pPr>
    </w:p>
    <w:bookmarkEnd w:id="10"/>
    <w:p w:rsidR="00617EC5" w:rsidRDefault="00617EC5"/>
    <w:sectPr w:rsidR="00617EC5" w:rsidSect="00A625D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26FCF"/>
    <w:multiLevelType w:val="multilevel"/>
    <w:tmpl w:val="2ABA8B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F092ECE"/>
    <w:multiLevelType w:val="multilevel"/>
    <w:tmpl w:val="4050AD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A625D5"/>
    <w:rsid w:val="001F7129"/>
    <w:rsid w:val="002644D7"/>
    <w:rsid w:val="003226DE"/>
    <w:rsid w:val="00617EC5"/>
    <w:rsid w:val="008534C6"/>
    <w:rsid w:val="00966F16"/>
    <w:rsid w:val="00992169"/>
    <w:rsid w:val="00A625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625D5"/>
    <w:rPr>
      <w:color w:val="0000FF" w:themeColor="hyperlink"/>
      <w:u w:val="single"/>
    </w:rPr>
  </w:style>
  <w:style w:type="table" w:styleId="ac">
    <w:name w:val="Table Grid"/>
    <w:basedOn w:val="a1"/>
    <w:uiPriority w:val="59"/>
    <w:rsid w:val="00A625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59997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yaklass.ru/p/matematika" TargetMode="External"/><Relationship Id="rId18" Type="http://schemas.openxmlformats.org/officeDocument/2006/relationships/hyperlink" Target="https://uchi.ru/teachers/groups/16233109/subjects/1/course_programs/2" TargetMode="External"/><Relationship Id="rId26" Type="http://schemas.openxmlformats.org/officeDocument/2006/relationships/hyperlink" Target="https://resh.edu.ru/subject/12/" TargetMode="External"/><Relationship Id="rId39" Type="http://schemas.openxmlformats.org/officeDocument/2006/relationships/hyperlink" Target="https://m.edsoo.ru/7f4110fe" TargetMode="External"/><Relationship Id="rId21" Type="http://schemas.openxmlformats.org/officeDocument/2006/relationships/hyperlink" Target="https://uchi.ru/teachers/groups/16233109/subjects/1/course_programs/2" TargetMode="External"/><Relationship Id="rId34" Type="http://schemas.openxmlformats.org/officeDocument/2006/relationships/hyperlink" Target="https://www.yaklass.ru/p/matematika" TargetMode="External"/><Relationship Id="rId42" Type="http://schemas.openxmlformats.org/officeDocument/2006/relationships/hyperlink" Target="https://m.edsoo.ru/7f4110fe" TargetMode="External"/><Relationship Id="rId47" Type="http://schemas.openxmlformats.org/officeDocument/2006/relationships/hyperlink" Target="https://m.edsoo.ru/7f4110fe" TargetMode="External"/><Relationship Id="rId50" Type="http://schemas.openxmlformats.org/officeDocument/2006/relationships/hyperlink" Target="https://m.edsoo.ru/7f411f36" TargetMode="External"/><Relationship Id="rId55" Type="http://schemas.openxmlformats.org/officeDocument/2006/relationships/hyperlink" Target="https://m.edsoo.ru/7f411f36" TargetMode="External"/><Relationship Id="rId7" Type="http://schemas.openxmlformats.org/officeDocument/2006/relationships/hyperlink" Target="https://www.yaklass.ru/p/matematika" TargetMode="External"/><Relationship Id="rId12" Type="http://schemas.openxmlformats.org/officeDocument/2006/relationships/hyperlink" Target="https://uchi.ru/teachers/groups/16233109/subjects/1/course_programs/2" TargetMode="External"/><Relationship Id="rId17" Type="http://schemas.openxmlformats.org/officeDocument/2006/relationships/hyperlink" Target="https://resh.edu.ru/subject/12/" TargetMode="External"/><Relationship Id="rId25" Type="http://schemas.openxmlformats.org/officeDocument/2006/relationships/hyperlink" Target="https://www.yaklass.ru/p/matematika" TargetMode="External"/><Relationship Id="rId33" Type="http://schemas.openxmlformats.org/officeDocument/2006/relationships/hyperlink" Target="https://uchi.ru/teachers/groups/16233109/subjects/1/course_programs/2" TargetMode="External"/><Relationship Id="rId38" Type="http://schemas.openxmlformats.org/officeDocument/2006/relationships/hyperlink" Target="https://m.edsoo.ru/7f4110fe" TargetMode="External"/><Relationship Id="rId46" Type="http://schemas.openxmlformats.org/officeDocument/2006/relationships/hyperlink" Target="https://m.edsoo.ru/7f4110fe"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aklass.ru/p/matematika" TargetMode="External"/><Relationship Id="rId20" Type="http://schemas.openxmlformats.org/officeDocument/2006/relationships/hyperlink" Target="https://resh.edu.ru/subject/12/" TargetMode="External"/><Relationship Id="rId29" Type="http://schemas.openxmlformats.org/officeDocument/2006/relationships/hyperlink" Target="https://resh.edu.ru/subject/12/" TargetMode="External"/><Relationship Id="rId41" Type="http://schemas.openxmlformats.org/officeDocument/2006/relationships/hyperlink" Target="https://m.edsoo.ru/7f4110fe" TargetMode="External"/><Relationship Id="rId54"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uchi.ru/teachers/groups/16233109/subjects/1/course_programs/2" TargetMode="External"/><Relationship Id="rId11" Type="http://schemas.openxmlformats.org/officeDocument/2006/relationships/hyperlink" Target="https://resh.edu.ru/subject/12/" TargetMode="External"/><Relationship Id="rId24" Type="http://schemas.openxmlformats.org/officeDocument/2006/relationships/hyperlink" Target="https://uchi.ru/teachers/groups/16233109/subjects/1/course_programs/2" TargetMode="External"/><Relationship Id="rId32" Type="http://schemas.openxmlformats.org/officeDocument/2006/relationships/hyperlink" Target="https://resh.edu.ru/subject/12/" TargetMode="External"/><Relationship Id="rId37" Type="http://schemas.openxmlformats.org/officeDocument/2006/relationships/hyperlink" Target="https://www.yaklass.ru/p/matematika" TargetMode="External"/><Relationship Id="rId40" Type="http://schemas.openxmlformats.org/officeDocument/2006/relationships/hyperlink" Target="https://m.edsoo.ru/7f4110fe" TargetMode="External"/><Relationship Id="rId45" Type="http://schemas.openxmlformats.org/officeDocument/2006/relationships/hyperlink" Target="https://m.edsoo.ru/7f4110fe" TargetMode="External"/><Relationship Id="rId53" Type="http://schemas.openxmlformats.org/officeDocument/2006/relationships/hyperlink" Target="https://m.edsoo.ru/7f411f36" TargetMode="External"/><Relationship Id="rId58" Type="http://schemas.openxmlformats.org/officeDocument/2006/relationships/hyperlink" Target="https://m.edsoo.ru/7f411f36" TargetMode="External"/><Relationship Id="rId5" Type="http://schemas.openxmlformats.org/officeDocument/2006/relationships/hyperlink" Target="https://resh.edu.ru/subject/12/" TargetMode="External"/><Relationship Id="rId15" Type="http://schemas.openxmlformats.org/officeDocument/2006/relationships/hyperlink" Target="https://uchi.ru/teachers/groups/16233109/subjects/1/course_programs/2" TargetMode="External"/><Relationship Id="rId23" Type="http://schemas.openxmlformats.org/officeDocument/2006/relationships/hyperlink" Target="https://resh.edu.ru/subject/12/" TargetMode="External"/><Relationship Id="rId28" Type="http://schemas.openxmlformats.org/officeDocument/2006/relationships/hyperlink" Target="https://www.yaklass.ru/p/matematika" TargetMode="External"/><Relationship Id="rId36" Type="http://schemas.openxmlformats.org/officeDocument/2006/relationships/hyperlink" Target="https://uchi.ru/teachers/groups/16233109/subjects/1/course_programs/2" TargetMode="External"/><Relationship Id="rId49" Type="http://schemas.openxmlformats.org/officeDocument/2006/relationships/hyperlink" Target="https://m.edsoo.ru/7f411f36" TargetMode="External"/><Relationship Id="rId57" Type="http://schemas.openxmlformats.org/officeDocument/2006/relationships/hyperlink" Target="https://m.edsoo.ru/7f411f36" TargetMode="External"/><Relationship Id="rId10" Type="http://schemas.openxmlformats.org/officeDocument/2006/relationships/hyperlink" Target="https://www.yaklass.ru/p/matematika" TargetMode="External"/><Relationship Id="rId19" Type="http://schemas.openxmlformats.org/officeDocument/2006/relationships/hyperlink" Target="https://www.yaklass.ru/p/matematika" TargetMode="External"/><Relationship Id="rId31" Type="http://schemas.openxmlformats.org/officeDocument/2006/relationships/hyperlink" Target="https://www.yaklass.ru/p/matematika" TargetMode="External"/><Relationship Id="rId44" Type="http://schemas.openxmlformats.org/officeDocument/2006/relationships/hyperlink" Target="https://m.edsoo.ru/7f4110fe" TargetMode="External"/><Relationship Id="rId52" Type="http://schemas.openxmlformats.org/officeDocument/2006/relationships/hyperlink" Target="https://m.edsoo.ru/7f411f36"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chi.ru/teachers/groups/16233109/subjects/1/course_programs/2" TargetMode="External"/><Relationship Id="rId14" Type="http://schemas.openxmlformats.org/officeDocument/2006/relationships/hyperlink" Target="https://resh.edu.ru/subject/12/" TargetMode="External"/><Relationship Id="rId22" Type="http://schemas.openxmlformats.org/officeDocument/2006/relationships/hyperlink" Target="https://www.yaklass.ru/p/matematika" TargetMode="External"/><Relationship Id="rId27" Type="http://schemas.openxmlformats.org/officeDocument/2006/relationships/hyperlink" Target="https://uchi.ru/teachers/groups/16233109/subjects/1/course_programs/2" TargetMode="External"/><Relationship Id="rId30" Type="http://schemas.openxmlformats.org/officeDocument/2006/relationships/hyperlink" Target="https://uchi.ru/teachers/groups/16233109/subjects/1/course_programs/2" TargetMode="External"/><Relationship Id="rId35" Type="http://schemas.openxmlformats.org/officeDocument/2006/relationships/hyperlink" Target="https://resh.edu.ru/subject/12/" TargetMode="External"/><Relationship Id="rId43" Type="http://schemas.openxmlformats.org/officeDocument/2006/relationships/hyperlink" Target="https://m.edsoo.ru/7f4110fe" TargetMode="External"/><Relationship Id="rId48" Type="http://schemas.openxmlformats.org/officeDocument/2006/relationships/hyperlink" Target="https://m.edsoo.ru/7f4110fe" TargetMode="External"/><Relationship Id="rId56" Type="http://schemas.openxmlformats.org/officeDocument/2006/relationships/hyperlink" Target="https://m.edsoo.ru/7f411f36" TargetMode="External"/><Relationship Id="rId8" Type="http://schemas.openxmlformats.org/officeDocument/2006/relationships/hyperlink" Target="https://resh.edu.ru/subject/12/" TargetMode="External"/><Relationship Id="rId51" Type="http://schemas.openxmlformats.org/officeDocument/2006/relationships/hyperlink" Target="https://m.edsoo.ru/7f411f36"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8767</Words>
  <Characters>49974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cp:lastModifiedBy>
  <cp:revision>5</cp:revision>
  <cp:lastPrinted>2023-09-15T09:05:00Z</cp:lastPrinted>
  <dcterms:created xsi:type="dcterms:W3CDTF">2023-09-15T09:02:00Z</dcterms:created>
  <dcterms:modified xsi:type="dcterms:W3CDTF">2024-11-02T08:06:00Z</dcterms:modified>
</cp:coreProperties>
</file>